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BDE5" w14:textId="24101702" w:rsidR="00540468" w:rsidRPr="001A5D5C" w:rsidRDefault="00540468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eastAsiaTheme="majorHAnsi" w:cs="Times New Roman"/>
          <w:b/>
          <w:color w:val="000000"/>
          <w:sz w:val="32"/>
          <w:szCs w:val="32"/>
        </w:rPr>
      </w:pPr>
      <w:r w:rsidRPr="001A5D5C">
        <w:rPr>
          <w:rFonts w:ascii="Times New Roman" w:eastAsiaTheme="majorHAnsi" w:cs="Times New Roman"/>
          <w:b/>
          <w:color w:val="000000"/>
          <w:sz w:val="32"/>
          <w:szCs w:val="32"/>
        </w:rPr>
        <w:t xml:space="preserve">JINYOUNG PARK </w:t>
      </w:r>
    </w:p>
    <w:p w14:paraId="5B2692CB" w14:textId="56D02141" w:rsidR="001A5D5C" w:rsidRPr="001A5D5C" w:rsidRDefault="001A5D5C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eastAsiaTheme="majorHAnsi" w:cs="Times New Roman"/>
          <w:color w:val="000000"/>
        </w:rPr>
      </w:pPr>
      <w:r w:rsidRPr="001A5D5C">
        <w:rPr>
          <w:rFonts w:ascii="Times New Roman" w:eastAsiaTheme="majorHAnsi" w:cs="Times New Roman"/>
          <w:color w:val="000000"/>
        </w:rPr>
        <w:t>501F-G Keller Building, the Pennsylvania State University, PA, 16802</w:t>
      </w:r>
    </w:p>
    <w:p w14:paraId="2716AF52" w14:textId="16203B59" w:rsidR="001A5D5C" w:rsidRPr="001A5D5C" w:rsidRDefault="001A5D5C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eastAsiaTheme="majorHAnsi" w:cs="Times New Roman"/>
          <w:color w:val="000000"/>
        </w:rPr>
      </w:pPr>
      <w:r w:rsidRPr="001A5D5C">
        <w:rPr>
          <w:rFonts w:ascii="Times New Roman" w:eastAsiaTheme="majorHAnsi" w:cs="Times New Roman"/>
          <w:color w:val="000000"/>
        </w:rPr>
        <w:t xml:space="preserve">(607)379-7060 </w:t>
      </w:r>
      <m:oMath>
        <m:r>
          <m:rPr>
            <m:scr m:val="sans-serif"/>
            <m:sty m:val="bi"/>
          </m:rPr>
          <w:rPr>
            <w:rFonts w:ascii="Cambria Math" w:eastAsiaTheme="majorHAnsi" w:hAnsi="Cambria Math" w:cs="Times New Roman"/>
            <w:color w:val="000000"/>
          </w:rPr>
          <m:t>Ι</m:t>
        </m:r>
      </m:oMath>
      <w:r w:rsidRPr="001A5D5C">
        <w:rPr>
          <w:rFonts w:ascii="Times New Roman" w:eastAsiaTheme="majorHAnsi" w:cs="Times New Roman"/>
          <w:color w:val="000000"/>
        </w:rPr>
        <w:t xml:space="preserve"> jpp5894@psu.edu</w:t>
      </w:r>
    </w:p>
    <w:p w14:paraId="601968F4" w14:textId="0951D8FF" w:rsidR="00540468" w:rsidRPr="001A5D5C" w:rsidRDefault="00540468" w:rsidP="00210B31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Times New Roman" w:eastAsiaTheme="majorHAnsi" w:cs="Times New Roman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8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3E57CE" w:rsidRPr="001A5D5C" w14:paraId="21CFB4D6" w14:textId="77777777" w:rsidTr="00210B31">
        <w:trPr>
          <w:trHeight w:val="360"/>
        </w:trPr>
        <w:tc>
          <w:tcPr>
            <w:tcW w:w="8635" w:type="dxa"/>
            <w:tcBorders>
              <w:bottom w:val="single" w:sz="12" w:space="0" w:color="auto"/>
            </w:tcBorders>
          </w:tcPr>
          <w:p w14:paraId="0C5B3367" w14:textId="77777777" w:rsidR="003E57CE" w:rsidRPr="001A5D5C" w:rsidRDefault="003E57CE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>WORK EXPERIENCES</w:t>
            </w:r>
          </w:p>
        </w:tc>
      </w:tr>
      <w:tr w:rsidR="004A580F" w:rsidRPr="001A5D5C" w14:paraId="71885A00" w14:textId="77777777" w:rsidTr="00210B31">
        <w:trPr>
          <w:trHeight w:val="2007"/>
        </w:trPr>
        <w:tc>
          <w:tcPr>
            <w:tcW w:w="8635" w:type="dxa"/>
            <w:tcBorders>
              <w:top w:val="single" w:sz="12" w:space="0" w:color="auto"/>
            </w:tcBorders>
            <w:shd w:val="clear" w:color="auto" w:fill="auto"/>
          </w:tcPr>
          <w:p w14:paraId="3A2FE281" w14:textId="598A6687" w:rsidR="004A580F" w:rsidRPr="001A5D5C" w:rsidRDefault="00451297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color w:val="000000"/>
                <w:sz w:val="23"/>
              </w:rPr>
            </w:pPr>
            <w:r w:rsidRPr="001A5D5C">
              <w:rPr>
                <w:rFonts w:ascii="Times New Roman" w:eastAsiaTheme="majorHAnsi" w:cs="Times New Roman"/>
                <w:b/>
                <w:color w:val="000000"/>
                <w:sz w:val="23"/>
              </w:rPr>
              <w:t xml:space="preserve">Post-Doctoral Scholar </w:t>
            </w:r>
            <w:r>
              <w:rPr>
                <w:rFonts w:ascii="Times New Roman" w:eastAsiaTheme="majorHAnsi" w:cs="Times New Roman"/>
                <w:b/>
                <w:color w:val="000000"/>
                <w:sz w:val="23"/>
              </w:rPr>
              <w:t>(</w:t>
            </w:r>
            <w:r w:rsidRPr="001A5D5C">
              <w:rPr>
                <w:rFonts w:ascii="Times New Roman" w:eastAsiaTheme="majorHAnsi" w:cs="Times New Roman"/>
                <w:color w:val="000000"/>
                <w:sz w:val="23"/>
              </w:rPr>
              <w:t>2019- 2020</w:t>
            </w:r>
            <w:r>
              <w:rPr>
                <w:rFonts w:ascii="Times New Roman" w:eastAsiaTheme="majorHAnsi" w:cs="Times New Roman"/>
                <w:b/>
                <w:color w:val="000000"/>
                <w:sz w:val="23"/>
              </w:rPr>
              <w:t xml:space="preserve">), </w:t>
            </w:r>
            <w:r w:rsidR="004A580F" w:rsidRPr="001A5D5C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>Assistant Research Professor</w:t>
            </w:r>
            <w:r w:rsidR="004A580F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 xml:space="preserve"> (</w:t>
            </w:r>
            <w:r w:rsidR="004A580F" w:rsidRPr="001A5D5C">
              <w:rPr>
                <w:rFonts w:ascii="Times New Roman" w:eastAsiaTheme="majorHAnsi" w:cs="Times New Roman"/>
                <w:color w:val="000000"/>
                <w:sz w:val="23"/>
              </w:rPr>
              <w:t>2020 - Present</w:t>
            </w:r>
            <w:r w:rsidR="004A580F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>)</w:t>
            </w:r>
            <w:r w:rsidR="004A580F" w:rsidRPr="001A5D5C">
              <w:rPr>
                <w:rFonts w:ascii="Times New Roman" w:eastAsiaTheme="majorHAnsi" w:cs="Times New Roman"/>
                <w:color w:val="000000"/>
                <w:sz w:val="23"/>
              </w:rPr>
              <w:t xml:space="preserve"> </w:t>
            </w:r>
          </w:p>
          <w:p w14:paraId="62DD018C" w14:textId="779AC35B" w:rsidR="004A580F" w:rsidRPr="00790ED5" w:rsidRDefault="004A580F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bCs/>
                <w:color w:val="000000"/>
                <w:sz w:val="23"/>
              </w:rPr>
            </w:pPr>
            <w:r w:rsidRPr="001A5D5C">
              <w:rPr>
                <w:rFonts w:ascii="Times New Roman" w:eastAsiaTheme="majorHAnsi" w:cs="Times New Roman"/>
                <w:bCs/>
                <w:color w:val="000000"/>
                <w:sz w:val="23"/>
              </w:rPr>
              <w:t>Center for Global Workers’ Rights</w:t>
            </w:r>
            <w:r w:rsidR="00790ED5">
              <w:rPr>
                <w:rFonts w:ascii="Times New Roman" w:eastAsiaTheme="majorHAnsi" w:cs="Times New Roman"/>
                <w:bCs/>
                <w:color w:val="000000"/>
                <w:sz w:val="23"/>
              </w:rPr>
              <w:t>,</w:t>
            </w:r>
            <w:r w:rsidRPr="001A5D5C">
              <w:rPr>
                <w:rFonts w:ascii="Times New Roman" w:eastAsiaTheme="majorHAnsi" w:cs="Times New Roman"/>
                <w:bCs/>
                <w:color w:val="000000"/>
                <w:sz w:val="23"/>
              </w:rPr>
              <w:t xml:space="preserve"> </w:t>
            </w:r>
            <w:r w:rsidRPr="001A5D5C">
              <w:rPr>
                <w:rFonts w:ascii="Times New Roman" w:eastAsiaTheme="majorHAnsi" w:cs="Times New Roman"/>
                <w:color w:val="000000"/>
                <w:sz w:val="23"/>
              </w:rPr>
              <w:t>School of Labor and Employment Relations</w:t>
            </w:r>
          </w:p>
          <w:p w14:paraId="38470778" w14:textId="77777777" w:rsidR="004A580F" w:rsidRPr="001A5D5C" w:rsidRDefault="004A580F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color w:val="000000"/>
                <w:sz w:val="23"/>
              </w:rPr>
            </w:pPr>
            <w:r w:rsidRPr="001A5D5C">
              <w:rPr>
                <w:rFonts w:ascii="Times New Roman" w:eastAsiaTheme="majorHAnsi" w:cs="Times New Roman"/>
                <w:color w:val="000000"/>
                <w:sz w:val="23"/>
              </w:rPr>
              <w:t>The Pennsylvania State University</w:t>
            </w:r>
          </w:p>
          <w:p w14:paraId="2404F403" w14:textId="4DC62833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Teaching courses (comparative industrial relations, labor politics in globalization) </w:t>
            </w:r>
          </w:p>
          <w:p w14:paraId="074E53BD" w14:textId="06511A5A" w:rsidR="004A580F" w:rsidRPr="001A5D5C" w:rsidRDefault="00451297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>
              <w:rPr>
                <w:rFonts w:ascii="Times New Roman" w:eastAsiaTheme="majorHAnsi" w:cs="Times New Roman"/>
                <w:sz w:val="23"/>
                <w:lang w:bidi="th-TH"/>
              </w:rPr>
              <w:t>Conducting</w:t>
            </w:r>
            <w:r w:rsidR="004A580F"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 research</w:t>
            </w:r>
          </w:p>
          <w:p w14:paraId="116F7AB9" w14:textId="77777777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Mentoring students’ research projects</w:t>
            </w:r>
          </w:p>
          <w:p w14:paraId="7A88EA10" w14:textId="7B99BB33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Department service</w:t>
            </w:r>
          </w:p>
        </w:tc>
      </w:tr>
      <w:tr w:rsidR="004A580F" w:rsidRPr="001A5D5C" w14:paraId="3713F987" w14:textId="77777777" w:rsidTr="00210B31">
        <w:trPr>
          <w:trHeight w:val="1413"/>
        </w:trPr>
        <w:tc>
          <w:tcPr>
            <w:tcW w:w="8635" w:type="dxa"/>
          </w:tcPr>
          <w:p w14:paraId="515266B6" w14:textId="0DFF45C1" w:rsidR="004A580F" w:rsidRPr="001A5D5C" w:rsidRDefault="004A580F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>Research Analyst</w:t>
            </w:r>
            <w: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 xml:space="preserve"> (</w:t>
            </w: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Dec 2017 – Mar 2018</w:t>
            </w:r>
            <w: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>)</w:t>
            </w:r>
          </w:p>
          <w:p w14:paraId="06264682" w14:textId="02E492F8" w:rsidR="004A580F" w:rsidRPr="001A5D5C" w:rsidRDefault="004A580F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Improving labor relations for decent work and sustainable development in the Myanmar garment industry (ILO-GIP)</w:t>
            </w:r>
            <w:r>
              <w:rPr>
                <w:rFonts w:ascii="Times New Roman" w:eastAsiaTheme="majorHAnsi" w:cs="Times New Roman"/>
                <w:sz w:val="23"/>
                <w:lang w:bidi="th-TH"/>
              </w:rPr>
              <w:t xml:space="preserve"> </w:t>
            </w: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Synthesis report of Myanmar garment industry</w:t>
            </w:r>
          </w:p>
          <w:p w14:paraId="501AB2DA" w14:textId="794E758D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Quantitative data processing and analysis</w:t>
            </w:r>
          </w:p>
          <w:p w14:paraId="613B32AD" w14:textId="58E3FD46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Writing a report</w:t>
            </w:r>
          </w:p>
        </w:tc>
      </w:tr>
      <w:tr w:rsidR="004A580F" w:rsidRPr="001A5D5C" w14:paraId="1995E3EE" w14:textId="77777777" w:rsidTr="00210B31">
        <w:trPr>
          <w:trHeight w:val="1413"/>
        </w:trPr>
        <w:tc>
          <w:tcPr>
            <w:tcW w:w="8635" w:type="dxa"/>
          </w:tcPr>
          <w:p w14:paraId="24F34629" w14:textId="21EC8709" w:rsidR="004A580F" w:rsidRPr="001A5D5C" w:rsidRDefault="004A580F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>Asia Program Coordinator</w:t>
            </w:r>
            <w: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 xml:space="preserve"> (</w:t>
            </w: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2008 – 2012</w:t>
            </w:r>
            <w: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>)</w:t>
            </w:r>
          </w:p>
          <w:p w14:paraId="7A72E339" w14:textId="77777777" w:rsidR="004A580F" w:rsidRPr="001A5D5C" w:rsidRDefault="004A580F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Working Women Academy, S. Korea</w:t>
            </w:r>
          </w:p>
          <w:p w14:paraId="54C71A85" w14:textId="77777777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Writing project proposals and reporting </w:t>
            </w:r>
          </w:p>
          <w:p w14:paraId="1EE8F929" w14:textId="77777777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Conducting training programs </w:t>
            </w:r>
          </w:p>
          <w:p w14:paraId="23D766F7" w14:textId="450E9CBC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Organizing exposure programs </w:t>
            </w:r>
          </w:p>
        </w:tc>
      </w:tr>
      <w:tr w:rsidR="004A580F" w:rsidRPr="001A5D5C" w14:paraId="1CAB8F42" w14:textId="77777777" w:rsidTr="00210B31">
        <w:trPr>
          <w:trHeight w:val="1953"/>
        </w:trPr>
        <w:tc>
          <w:tcPr>
            <w:tcW w:w="8635" w:type="dxa"/>
          </w:tcPr>
          <w:p w14:paraId="47551BA9" w14:textId="3AC6E50F" w:rsidR="004A580F" w:rsidRPr="001A5D5C" w:rsidRDefault="004A580F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>Program Officer</w:t>
            </w:r>
            <w: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 xml:space="preserve"> (</w:t>
            </w: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2004 – 2006</w:t>
            </w:r>
            <w: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>)</w:t>
            </w:r>
          </w:p>
          <w:p w14:paraId="6D0F0E9E" w14:textId="77777777" w:rsidR="004A580F" w:rsidRPr="001A5D5C" w:rsidRDefault="004A580F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Committee for Asian Women, Thailand</w:t>
            </w:r>
          </w:p>
          <w:p w14:paraId="75B0B596" w14:textId="77777777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Writing project proposals and reporting </w:t>
            </w:r>
          </w:p>
          <w:p w14:paraId="37A87B2F" w14:textId="20B09ECF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Conducting programs </w:t>
            </w:r>
          </w:p>
          <w:p w14:paraId="32C93036" w14:textId="269DEE30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Supporting capacity building of the member organizations</w:t>
            </w:r>
          </w:p>
          <w:p w14:paraId="13C76C99" w14:textId="7B512ADC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Organizing media campaigns</w:t>
            </w:r>
          </w:p>
          <w:p w14:paraId="2712F0C5" w14:textId="6165FE54" w:rsidR="004A580F" w:rsidRPr="004A580F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Building</w:t>
            </w:r>
            <w:r>
              <w:rPr>
                <w:rFonts w:ascii="Times New Roman" w:eastAsiaTheme="majorHAnsi" w:cs="Times New Roman"/>
                <w:sz w:val="23"/>
                <w:lang w:bidi="th-TH"/>
              </w:rPr>
              <w:t xml:space="preserve"> networks</w:t>
            </w: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 among labor groups</w:t>
            </w:r>
            <w:r w:rsidRPr="004A580F">
              <w:rPr>
                <w:rFonts w:ascii="Times New Roman" w:eastAsiaTheme="majorHAnsi" w:cs="Times New Roman"/>
                <w:sz w:val="23"/>
                <w:lang w:bidi="th-TH"/>
              </w:rPr>
              <w:t xml:space="preserve"> </w:t>
            </w:r>
          </w:p>
        </w:tc>
      </w:tr>
      <w:tr w:rsidR="004A580F" w:rsidRPr="001A5D5C" w14:paraId="62D86BBC" w14:textId="77777777" w:rsidTr="00210B31">
        <w:trPr>
          <w:trHeight w:val="590"/>
        </w:trPr>
        <w:tc>
          <w:tcPr>
            <w:tcW w:w="8635" w:type="dxa"/>
          </w:tcPr>
          <w:p w14:paraId="2B7319C0" w14:textId="4CA86AB6" w:rsidR="004A580F" w:rsidRPr="001A5D5C" w:rsidRDefault="004A580F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>Director</w:t>
            </w:r>
            <w:r w:rsidR="007F217A"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 xml:space="preserve"> of Research</w:t>
            </w:r>
            <w:r w:rsidRPr="001A5D5C"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 xml:space="preserve"> </w:t>
            </w:r>
            <w:r w:rsidR="007F217A"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 xml:space="preserve">and </w:t>
            </w:r>
            <w:r w:rsidRPr="001A5D5C"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>in Charge of International Affairs</w:t>
            </w:r>
            <w: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 xml:space="preserve"> (</w:t>
            </w: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1999 - 2004</w:t>
            </w:r>
            <w:r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>)</w:t>
            </w:r>
            <w:r w:rsidRPr="001A5D5C">
              <w:rPr>
                <w:rFonts w:ascii="Times New Roman" w:eastAsiaTheme="majorHAnsi" w:cs="Times New Roman"/>
                <w:b/>
                <w:bCs/>
                <w:sz w:val="23"/>
                <w:lang w:bidi="th-TH"/>
              </w:rPr>
              <w:t xml:space="preserve"> </w:t>
            </w:r>
          </w:p>
          <w:p w14:paraId="61EEF3C4" w14:textId="77777777" w:rsidR="004A580F" w:rsidRPr="001A5D5C" w:rsidRDefault="004A580F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Korean Women Workers Associations United, S. Korea</w:t>
            </w:r>
          </w:p>
          <w:p w14:paraId="31CE3A80" w14:textId="77777777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Writing project proposals and reporting </w:t>
            </w:r>
          </w:p>
          <w:p w14:paraId="4FA720DB" w14:textId="7E5A86CC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Conducting research </w:t>
            </w:r>
          </w:p>
          <w:p w14:paraId="71F22DF4" w14:textId="5F007198" w:rsidR="004A580F" w:rsidRPr="001A5D5C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Organizing advocacy and campaigns </w:t>
            </w:r>
          </w:p>
          <w:p w14:paraId="79AFA84C" w14:textId="68A1DC53" w:rsidR="004A580F" w:rsidRPr="004A580F" w:rsidRDefault="004A580F" w:rsidP="00210B3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Working on international affairs</w:t>
            </w:r>
          </w:p>
        </w:tc>
      </w:tr>
    </w:tbl>
    <w:p w14:paraId="2DC226E7" w14:textId="0838C92A" w:rsidR="003E57CE" w:rsidRDefault="003E57CE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Theme="majorHAnsi" w:cs="Times New Roman"/>
          <w:lang w:bidi="th-TH"/>
        </w:rPr>
      </w:pPr>
    </w:p>
    <w:p w14:paraId="058A07DC" w14:textId="77777777" w:rsidR="007F217A" w:rsidRPr="001A5D5C" w:rsidRDefault="007F217A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Theme="majorHAnsi" w:cs="Times New Roman"/>
          <w:lang w:bidi="th-TH"/>
        </w:rPr>
      </w:pPr>
    </w:p>
    <w:tbl>
      <w:tblPr>
        <w:tblStyle w:val="TableGrid"/>
        <w:tblW w:w="86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7A09FA" w:rsidRPr="001A5D5C" w14:paraId="46315DF9" w14:textId="77777777" w:rsidTr="007F217A">
        <w:trPr>
          <w:trHeight w:val="380"/>
        </w:trPr>
        <w:tc>
          <w:tcPr>
            <w:tcW w:w="8656" w:type="dxa"/>
            <w:tcBorders>
              <w:bottom w:val="single" w:sz="12" w:space="0" w:color="auto"/>
            </w:tcBorders>
          </w:tcPr>
          <w:p w14:paraId="78FABCFE" w14:textId="2AA5F59A" w:rsidR="007A09FA" w:rsidRPr="001A5D5C" w:rsidRDefault="007A09FA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</w:pPr>
            <w:r w:rsidRPr="001A5D5C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>EDUCATION</w:t>
            </w:r>
          </w:p>
        </w:tc>
      </w:tr>
      <w:tr w:rsidR="00451297" w:rsidRPr="001A5D5C" w14:paraId="2EC048A5" w14:textId="77777777" w:rsidTr="007F217A">
        <w:trPr>
          <w:trHeight w:val="681"/>
        </w:trPr>
        <w:tc>
          <w:tcPr>
            <w:tcW w:w="8656" w:type="dxa"/>
            <w:tcBorders>
              <w:top w:val="single" w:sz="12" w:space="0" w:color="auto"/>
            </w:tcBorders>
          </w:tcPr>
          <w:p w14:paraId="23B0FA82" w14:textId="7BC3E1D4" w:rsidR="00451297" w:rsidRPr="001A5D5C" w:rsidRDefault="00451297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Times New Roman" w:eastAsiaTheme="majorHAnsi" w:cs="Times New Roman"/>
                <w:color w:val="000000"/>
                <w:sz w:val="23"/>
              </w:rPr>
            </w:pPr>
            <w:r w:rsidRPr="001A5D5C">
              <w:rPr>
                <w:rFonts w:ascii="Times New Roman" w:eastAsiaTheme="majorHAnsi" w:cs="Times New Roman"/>
                <w:b/>
                <w:color w:val="000000"/>
                <w:sz w:val="23"/>
              </w:rPr>
              <w:lastRenderedPageBreak/>
              <w:t>Cornell University</w:t>
            </w:r>
            <w:r w:rsidRPr="001A5D5C">
              <w:rPr>
                <w:rFonts w:ascii="Times New Roman" w:eastAsiaTheme="majorHAnsi" w:cs="Times New Roman"/>
                <w:color w:val="000000"/>
                <w:sz w:val="23"/>
              </w:rPr>
              <w:t>, School of Industrial and Labor Relations, Ph.D.</w:t>
            </w:r>
            <w:r>
              <w:rPr>
                <w:rFonts w:ascii="Times New Roman" w:eastAsiaTheme="majorHAnsi" w:cs="Times New Roman"/>
                <w:color w:val="000000"/>
                <w:sz w:val="23"/>
              </w:rPr>
              <w:t>,</w:t>
            </w:r>
            <w:r w:rsidRPr="001A5D5C">
              <w:rPr>
                <w:rFonts w:ascii="Times New Roman" w:eastAsiaTheme="majorHAnsi" w:cs="Times New Roman"/>
                <w:color w:val="000000"/>
                <w:sz w:val="23"/>
              </w:rPr>
              <w:t xml:space="preserve"> International and Comparative Labor</w:t>
            </w:r>
            <w:r>
              <w:rPr>
                <w:rFonts w:ascii="Times New Roman" w:eastAsiaTheme="majorHAnsi" w:cs="Times New Roman"/>
                <w:color w:val="000000"/>
                <w:sz w:val="23"/>
              </w:rPr>
              <w:t>, August 2019</w:t>
            </w:r>
          </w:p>
        </w:tc>
      </w:tr>
      <w:tr w:rsidR="00451297" w:rsidRPr="001A5D5C" w14:paraId="4E1D11B8" w14:textId="77777777" w:rsidTr="007F217A">
        <w:trPr>
          <w:trHeight w:val="402"/>
        </w:trPr>
        <w:tc>
          <w:tcPr>
            <w:tcW w:w="8656" w:type="dxa"/>
          </w:tcPr>
          <w:p w14:paraId="70CA115A" w14:textId="00E2D51D" w:rsidR="00451297" w:rsidRPr="001A5D5C" w:rsidRDefault="00451297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color w:val="000000"/>
                <w:sz w:val="23"/>
              </w:rPr>
            </w:pPr>
            <w:proofErr w:type="spellStart"/>
            <w:r w:rsidRPr="001A5D5C">
              <w:rPr>
                <w:rFonts w:ascii="Times New Roman" w:eastAsiaTheme="majorHAnsi" w:cs="Times New Roman"/>
                <w:b/>
                <w:color w:val="000000"/>
                <w:sz w:val="23"/>
              </w:rPr>
              <w:t>Ewha</w:t>
            </w:r>
            <w:proofErr w:type="spellEnd"/>
            <w:r w:rsidRPr="001A5D5C">
              <w:rPr>
                <w:rFonts w:ascii="Times New Roman" w:eastAsiaTheme="majorHAnsi" w:cs="Times New Roman"/>
                <w:b/>
                <w:color w:val="000000"/>
                <w:sz w:val="23"/>
              </w:rPr>
              <w:t xml:space="preserve"> </w:t>
            </w:r>
            <w:proofErr w:type="spellStart"/>
            <w:r w:rsidRPr="001A5D5C">
              <w:rPr>
                <w:rFonts w:ascii="Times New Roman" w:eastAsiaTheme="majorHAnsi" w:cs="Times New Roman"/>
                <w:b/>
                <w:color w:val="000000"/>
                <w:sz w:val="23"/>
              </w:rPr>
              <w:t>Womans</w:t>
            </w:r>
            <w:proofErr w:type="spellEnd"/>
            <w:r w:rsidRPr="001A5D5C">
              <w:rPr>
                <w:rFonts w:ascii="Times New Roman" w:eastAsiaTheme="majorHAnsi" w:cs="Times New Roman"/>
                <w:b/>
                <w:color w:val="000000"/>
                <w:sz w:val="23"/>
              </w:rPr>
              <w:t xml:space="preserve"> University</w:t>
            </w:r>
            <w:r w:rsidRPr="001A5D5C">
              <w:rPr>
                <w:rFonts w:ascii="Times New Roman" w:eastAsiaTheme="majorHAnsi" w:cs="Times New Roman"/>
                <w:color w:val="000000"/>
                <w:sz w:val="23"/>
              </w:rPr>
              <w:t>, Master, Women’s Studies</w:t>
            </w:r>
            <w:r>
              <w:rPr>
                <w:rFonts w:ascii="Times New Roman" w:eastAsiaTheme="majorHAnsi" w:cs="Times New Roman"/>
                <w:color w:val="000000"/>
                <w:sz w:val="23"/>
              </w:rPr>
              <w:t>, February 1998 (S. Korea)</w:t>
            </w:r>
          </w:p>
        </w:tc>
      </w:tr>
      <w:tr w:rsidR="00451297" w:rsidRPr="001A5D5C" w14:paraId="16B11877" w14:textId="77777777" w:rsidTr="007F217A">
        <w:trPr>
          <w:trHeight w:val="30"/>
        </w:trPr>
        <w:tc>
          <w:tcPr>
            <w:tcW w:w="8656" w:type="dxa"/>
          </w:tcPr>
          <w:p w14:paraId="7B0F4FEC" w14:textId="5F39AF74" w:rsidR="00451297" w:rsidRPr="001A5D5C" w:rsidRDefault="00451297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color w:val="000000"/>
                <w:sz w:val="23"/>
              </w:rPr>
            </w:pPr>
            <w:r w:rsidRPr="001A5D5C">
              <w:rPr>
                <w:rFonts w:ascii="Times New Roman" w:eastAsiaTheme="majorHAnsi" w:cs="Times New Roman"/>
                <w:b/>
                <w:color w:val="000000"/>
                <w:sz w:val="23"/>
              </w:rPr>
              <w:t>Korea University</w:t>
            </w:r>
            <w:r w:rsidRPr="001A5D5C">
              <w:rPr>
                <w:rFonts w:ascii="Times New Roman" w:eastAsiaTheme="majorHAnsi" w:cs="Times New Roman"/>
                <w:color w:val="000000"/>
                <w:sz w:val="23"/>
              </w:rPr>
              <w:t>, Bachelor, English Language, and Literature</w:t>
            </w:r>
            <w:r>
              <w:rPr>
                <w:rFonts w:ascii="Times New Roman" w:eastAsiaTheme="majorHAnsi" w:cs="Times New Roman"/>
                <w:color w:val="000000"/>
                <w:sz w:val="23"/>
              </w:rPr>
              <w:t>, February 1993 (S. Korea)</w:t>
            </w:r>
          </w:p>
          <w:p w14:paraId="7199C79D" w14:textId="6AF96806" w:rsidR="00451297" w:rsidRPr="001A5D5C" w:rsidRDefault="00451297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color w:val="000000"/>
                <w:sz w:val="23"/>
              </w:rPr>
            </w:pPr>
          </w:p>
        </w:tc>
      </w:tr>
    </w:tbl>
    <w:p w14:paraId="3DC5DE99" w14:textId="2745012B" w:rsidR="00535FFE" w:rsidRDefault="00535FFE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Theme="majorHAnsi" w:cs="Times New Roman"/>
        </w:rPr>
      </w:pPr>
    </w:p>
    <w:p w14:paraId="1D4A91E9" w14:textId="50CC4F77" w:rsidR="007F217A" w:rsidRDefault="007F217A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Theme="majorHAnsi" w:cs="Times New Roman"/>
        </w:rPr>
      </w:pPr>
    </w:p>
    <w:tbl>
      <w:tblPr>
        <w:tblStyle w:val="TableGrid"/>
        <w:tblpPr w:leftFromText="180" w:rightFromText="180" w:vertAnchor="text" w:horzAnchor="margin" w:tblpY="-213"/>
        <w:tblOverlap w:val="never"/>
        <w:tblW w:w="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F217A" w:rsidRPr="001A5D5C" w14:paraId="0DEE157E" w14:textId="77777777" w:rsidTr="000A20EF">
        <w:trPr>
          <w:trHeight w:val="360"/>
        </w:trPr>
        <w:tc>
          <w:tcPr>
            <w:tcW w:w="8630" w:type="dxa"/>
            <w:tcBorders>
              <w:bottom w:val="single" w:sz="12" w:space="0" w:color="auto"/>
            </w:tcBorders>
          </w:tcPr>
          <w:p w14:paraId="2A9E173C" w14:textId="77777777" w:rsidR="007F217A" w:rsidRPr="001A5D5C" w:rsidRDefault="007F217A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</w:pPr>
            <w:r w:rsidRPr="001A5D5C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>RESEARCH INTERESTS</w:t>
            </w:r>
          </w:p>
        </w:tc>
      </w:tr>
      <w:tr w:rsidR="007F217A" w:rsidRPr="001A5D5C" w14:paraId="10C6B1EA" w14:textId="77777777" w:rsidTr="000A20EF">
        <w:trPr>
          <w:trHeight w:val="360"/>
        </w:trPr>
        <w:tc>
          <w:tcPr>
            <w:tcW w:w="8630" w:type="dxa"/>
            <w:tcBorders>
              <w:top w:val="single" w:sz="12" w:space="0" w:color="auto"/>
            </w:tcBorders>
          </w:tcPr>
          <w:p w14:paraId="06DABE64" w14:textId="1B5C2DDC" w:rsidR="007F217A" w:rsidRPr="007F217A" w:rsidRDefault="007F217A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color w:val="000000"/>
                <w:sz w:val="23"/>
              </w:rPr>
            </w:pPr>
            <w:r w:rsidRPr="001A5D5C">
              <w:rPr>
                <w:rFonts w:ascii="Times New Roman" w:eastAsiaTheme="majorHAnsi" w:cs="Times New Roman"/>
                <w:color w:val="000000"/>
                <w:sz w:val="23"/>
              </w:rPr>
              <w:t>Global Supply Chains, International Actors, Labor Politics, Gender, Corporate Social Responsibility, Multinational Corporations, Transnational Activism</w:t>
            </w:r>
          </w:p>
        </w:tc>
      </w:tr>
    </w:tbl>
    <w:p w14:paraId="06E56D48" w14:textId="77777777" w:rsidR="007F217A" w:rsidRPr="001A5D5C" w:rsidRDefault="007F217A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Theme="majorHAnsi" w:cs="Times New Roman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8625"/>
      </w:tblGrid>
      <w:tr w:rsidR="00C76F6E" w:rsidRPr="001A5D5C" w14:paraId="48F43D11" w14:textId="77777777" w:rsidTr="001400F4">
        <w:trPr>
          <w:trHeight w:val="360"/>
        </w:trPr>
        <w:tc>
          <w:tcPr>
            <w:tcW w:w="8625" w:type="dxa"/>
          </w:tcPr>
          <w:p w14:paraId="2359D95B" w14:textId="0D921EFA" w:rsidR="00C76F6E" w:rsidRPr="001A5D5C" w:rsidRDefault="00C76F6E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</w:pPr>
            <w:r w:rsidRPr="001A5D5C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>PUBLICATION</w:t>
            </w:r>
            <w:r w:rsidR="00543F22" w:rsidRPr="001A5D5C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 xml:space="preserve"> and</w:t>
            </w:r>
            <w:r w:rsidR="00517E9B" w:rsidRPr="001A5D5C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 xml:space="preserve"> REPORT</w:t>
            </w:r>
            <w:r w:rsidR="00543F22" w:rsidRPr="001A5D5C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>S</w:t>
            </w:r>
            <w:r w:rsidR="00517E9B" w:rsidRPr="001A5D5C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 xml:space="preserve"> </w:t>
            </w:r>
            <w:r w:rsidRPr="001A5D5C">
              <w:rPr>
                <w:rFonts w:ascii="Times New Roman" w:eastAsiaTheme="majorHAnsi" w:cs="Times New Roman"/>
                <w:color w:val="000000"/>
                <w:sz w:val="23"/>
              </w:rPr>
              <w:t xml:space="preserve"> </w:t>
            </w:r>
          </w:p>
        </w:tc>
      </w:tr>
      <w:tr w:rsidR="00C76F6E" w:rsidRPr="001A5D5C" w14:paraId="56A16CB9" w14:textId="77777777" w:rsidTr="001400F4">
        <w:tc>
          <w:tcPr>
            <w:tcW w:w="8625" w:type="dxa"/>
          </w:tcPr>
          <w:p w14:paraId="5D79FF65" w14:textId="07EE33D6" w:rsidR="005D0D03" w:rsidRPr="001A5D5C" w:rsidRDefault="005D0D03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“</w:t>
            </w:r>
            <w:r w:rsidR="000C1EA0"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’</w:t>
            </w:r>
            <w:r w:rsidR="00A00AA4"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</w:t>
            </w:r>
            <w:r w:rsidR="000C1EA0"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It is never over till it's over’ – Military Coup and People's resistance in Myanmar</w:t>
            </w: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”</w:t>
            </w:r>
            <w:r w:rsidR="000C1EA0"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JISEAS, May 2021</w:t>
            </w:r>
            <w:r w:rsidR="003E57CE"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(in Korean)</w:t>
            </w:r>
          </w:p>
          <w:p w14:paraId="5CD79A2D" w14:textId="51B66628" w:rsidR="00C76F6E" w:rsidRPr="001A5D5C" w:rsidRDefault="00C76F6E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“A political Turmoil and its implication on industrial relations in Cambodia,” JISEAS Issue Paper No. 2, June 2020. </w:t>
            </w:r>
          </w:p>
          <w:p w14:paraId="4EC4613C" w14:textId="77777777" w:rsidR="00C76F6E" w:rsidRPr="001A5D5C" w:rsidRDefault="00C76F6E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“The influence of social partnership ideology in the </w:t>
            </w:r>
            <w:proofErr w:type="spell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labor</w:t>
            </w:r>
            <w:proofErr w:type="spell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unions of Myanmar,” </w:t>
            </w:r>
            <w:proofErr w:type="spell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Sudostasien</w:t>
            </w:r>
            <w:proofErr w:type="spell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. Feb 18, 2019. Access to https://suedostasien.net/der-einfluss-sozialpartnerschaftlicher-ideologie-in-den-gewerkschaften-von-myanmar/ (in German)</w:t>
            </w:r>
          </w:p>
          <w:p w14:paraId="2DD2671C" w14:textId="77777777" w:rsidR="00C76F6E" w:rsidRPr="001A5D5C" w:rsidRDefault="00C76F6E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“Labor Laws in Myanmar,” Asian Labor Update, vol. 84. (Hong Kong: Asia Monitoring Resource Center). pp. 1~7, 2014. </w:t>
            </w:r>
          </w:p>
          <w:p w14:paraId="4CA51528" w14:textId="77777777" w:rsidR="00C76F6E" w:rsidRPr="001A5D5C" w:rsidRDefault="00C76F6E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“Korean Wave and Asian Solidarity,” Asia in Ourselves, Asia We Are Dreaming About, ed. Committee for International Solidarity of People’s Solidarity for Participatory Democracy (Seoul: </w:t>
            </w:r>
            <w:proofErr w:type="spell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HappyStory</w:t>
            </w:r>
            <w:proofErr w:type="spell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), pp. 153 – 158, 2008. (in Korean) </w:t>
            </w:r>
          </w:p>
          <w:p w14:paraId="1DE0D586" w14:textId="6C78F36C" w:rsidR="00C76F6E" w:rsidRPr="001A5D5C" w:rsidRDefault="00C76F6E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“Solidarity toward Korea by Thai Labor Movement,” East Asia Briefing, Vol. 2 (1), Institute of East Asian Regional Studies. (Seoul: Sungkyunkwan University), pp. 63 – 66, 2007. (in Korean)</w:t>
            </w:r>
          </w:p>
          <w:p w14:paraId="5ABA4AA0" w14:textId="6EB65B21" w:rsidR="00C76F6E" w:rsidRPr="001A5D5C" w:rsidRDefault="00C76F6E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“Asian Women Workers’ Lives and Their Struggle,” Labor Society Bulletin Vol.101, July-August, (Seoul: Korean Labor &amp; Society Institute) pp.91 – 97, 2005.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Korean)</w:t>
            </w:r>
          </w:p>
          <w:p w14:paraId="14C88B10" w14:textId="77777777" w:rsidR="00517E9B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Informal Economy in East Asia (Bangkok: Committee for Asian Women), 2004.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Korean, English, Chinese, and Japanese)</w:t>
            </w:r>
          </w:p>
          <w:p w14:paraId="6C8BA519" w14:textId="77777777" w:rsidR="00517E9B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Study into the Discrimination in Implementing the Maternity Protection System against Irregular Women Workers and Policy Suggestions, (Seoul: Korean Women Workers Associations United), 2004.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Korean).</w:t>
            </w:r>
          </w:p>
          <w:p w14:paraId="4449AA71" w14:textId="77777777" w:rsidR="00517E9B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The Situation of Maternity Protection System Use and Policy Suggestions for Improvement, (Seoul: Korean Women Workers Associations United), 2002.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Korean)</w:t>
            </w:r>
          </w:p>
          <w:p w14:paraId="591C7C5A" w14:textId="58473BBC" w:rsidR="00517E9B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Case Management as a Method to Help Women in Poverty to Self-Support and Develop Self-Support Measures, (Seoul: Korean Women Workers Associations United), 2002.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Korean)</w:t>
            </w:r>
          </w:p>
          <w:p w14:paraId="34DB7797" w14:textId="77777777" w:rsidR="00517E9B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How to Improve the Minimum Wage System with Focus on Irregular Workers' Case, (Seoul: </w:t>
            </w: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lastRenderedPageBreak/>
              <w:t>Korean Women Workers Associations United), 2001.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Korean)</w:t>
            </w:r>
          </w:p>
          <w:p w14:paraId="6287AF19" w14:textId="77777777" w:rsidR="00517E9B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Women-centered Organizing Model for Empowering Women Workers, (Seoul: Korean Women Workers Associations United), 2001.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Korean)</w:t>
            </w:r>
          </w:p>
          <w:p w14:paraId="0A554AB8" w14:textId="77777777" w:rsidR="00517E9B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South Korean Women Workers and Globalization, (Seoul: Korean Women Workers Associations United), 2000.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 and English)</w:t>
            </w:r>
          </w:p>
          <w:p w14:paraId="05203942" w14:textId="12FAFB3E" w:rsidR="00517E9B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Verbal </w:t>
            </w:r>
            <w:r w:rsidR="00A00AA4"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and</w:t>
            </w: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Physical Abuse against Women Workers in Workplaces, (Seoul: Korean Women Workers Associations United), 2000.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Korean)</w:t>
            </w:r>
          </w:p>
          <w:p w14:paraId="4041463C" w14:textId="77777777" w:rsidR="00517E9B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The Problems of Female Unemployment Based on the Situation of Female 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Job-seekers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and Job Opportunities (Seoul: Korean Women Workers Associations United), 1999.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Korean)</w:t>
            </w:r>
          </w:p>
          <w:p w14:paraId="23303A8C" w14:textId="77777777" w:rsidR="00517E9B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Working Conditions and the Application of Labor Standards Law in Companies with Less than 4 Employees (Seoul: Korean Women Workers Associations United), 1999.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Korean)</w:t>
            </w:r>
          </w:p>
          <w:p w14:paraId="0C42E308" w14:textId="77777777" w:rsidR="00517E9B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Unorganized Women Workers in South Korea: Current Conditions and Future Tasks, (Seoul: Korean Women Workers Associations United), 1999.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Korean)</w:t>
            </w:r>
          </w:p>
          <w:p w14:paraId="5642AADB" w14:textId="5F13324E" w:rsidR="00A666DE" w:rsidRPr="001A5D5C" w:rsidRDefault="00517E9B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Study on the Factors Enhancing Commitment of Women Workers to Organizations - Focusing on the Trade Unions in Hospitals, Thesis for </w:t>
            </w:r>
            <w:r w:rsidR="00543F22"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master’s degree</w:t>
            </w:r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, Unpublished, 1998.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 xml:space="preserve"> Korean</w:t>
            </w:r>
            <w:r w:rsidR="001400F4" w:rsidRPr="001A5D5C">
              <w:rPr>
                <w:rFonts w:ascii="Times New Roman" w:eastAsiaTheme="majorHAnsi" w:cs="Times New Roman"/>
                <w:sz w:val="22"/>
                <w:szCs w:val="22"/>
                <w:lang w:val="en-GB"/>
              </w:rPr>
              <w:t>)</w:t>
            </w:r>
          </w:p>
        </w:tc>
      </w:tr>
    </w:tbl>
    <w:p w14:paraId="3FA4A09D" w14:textId="5057DB4C" w:rsidR="00413070" w:rsidRPr="001A5D5C" w:rsidRDefault="00413070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Theme="majorHAnsi" w:cs="Times New Roman"/>
        </w:rPr>
      </w:pPr>
    </w:p>
    <w:p w14:paraId="5584E540" w14:textId="77777777" w:rsidR="001400F4" w:rsidRPr="001A5D5C" w:rsidRDefault="001400F4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Theme="majorHAnsi" w:cs="Times New Roman"/>
        </w:rPr>
      </w:pPr>
    </w:p>
    <w:tbl>
      <w:tblPr>
        <w:tblStyle w:val="TableGrid"/>
        <w:tblW w:w="862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8625"/>
      </w:tblGrid>
      <w:tr w:rsidR="00413070" w:rsidRPr="001A5D5C" w14:paraId="66EFC7C5" w14:textId="77777777" w:rsidTr="00413070">
        <w:tc>
          <w:tcPr>
            <w:tcW w:w="8625" w:type="dxa"/>
            <w:tcBorders>
              <w:bottom w:val="single" w:sz="12" w:space="0" w:color="auto"/>
            </w:tcBorders>
          </w:tcPr>
          <w:p w14:paraId="4190B154" w14:textId="38C1FE6F" w:rsidR="00413070" w:rsidRPr="001A5D5C" w:rsidRDefault="00413070" w:rsidP="00210B31">
            <w:pPr>
              <w:pStyle w:val="Heading1"/>
              <w:keepNext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outlineLvl w:val="0"/>
              <w:rPr>
                <w:rFonts w:ascii="Times New Roman" w:eastAsiaTheme="majorHAnsi" w:cs="Times New Roman"/>
                <w:b w:val="0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color w:val="000000"/>
                <w:sz w:val="23"/>
              </w:rPr>
              <w:t>PEER-REVIEWED JOURNAL ARTICLES</w:t>
            </w:r>
          </w:p>
        </w:tc>
      </w:tr>
      <w:tr w:rsidR="00A666DE" w:rsidRPr="001A5D5C" w14:paraId="4C6BFFBE" w14:textId="77777777" w:rsidTr="00413070">
        <w:tc>
          <w:tcPr>
            <w:tcW w:w="8625" w:type="dxa"/>
            <w:tcBorders>
              <w:top w:val="single" w:sz="12" w:space="0" w:color="auto"/>
            </w:tcBorders>
          </w:tcPr>
          <w:p w14:paraId="6C8368FE" w14:textId="77777777" w:rsidR="00A666DE" w:rsidRPr="001A5D5C" w:rsidRDefault="00A666DE" w:rsidP="00210B31">
            <w:pPr>
              <w:pStyle w:val="Heading1"/>
              <w:keepNext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outlineLvl w:val="0"/>
              <w:rPr>
                <w:rFonts w:ascii="Times New Roman" w:eastAsiaTheme="majorHAnsi" w:cs="Times New Roman"/>
                <w:b w:val="0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b w:val="0"/>
                <w:sz w:val="22"/>
                <w:szCs w:val="22"/>
                <w:lang w:val="en-GB"/>
              </w:rPr>
              <w:t xml:space="preserve">“The International Actors in Cambodian </w:t>
            </w:r>
            <w:proofErr w:type="spellStart"/>
            <w:r w:rsidRPr="001A5D5C">
              <w:rPr>
                <w:rFonts w:ascii="Times New Roman" w:eastAsiaTheme="majorHAnsi" w:cs="Times New Roman"/>
                <w:b w:val="0"/>
                <w:sz w:val="22"/>
                <w:szCs w:val="22"/>
                <w:lang w:val="en-GB"/>
              </w:rPr>
              <w:t>Labor</w:t>
            </w:r>
            <w:proofErr w:type="spellEnd"/>
            <w:r w:rsidRPr="001A5D5C">
              <w:rPr>
                <w:rFonts w:ascii="Times New Roman" w:eastAsiaTheme="majorHAnsi" w:cs="Times New Roman"/>
                <w:b w:val="0"/>
                <w:sz w:val="22"/>
                <w:szCs w:val="22"/>
                <w:lang w:val="en-GB"/>
              </w:rPr>
              <w:t xml:space="preserve"> Politics,” </w:t>
            </w:r>
            <w:r w:rsidRPr="001A5D5C">
              <w:rPr>
                <w:rFonts w:ascii="Times New Roman" w:eastAsiaTheme="majorHAnsi" w:cs="Times New Roman"/>
                <w:b w:val="0"/>
                <w:i/>
                <w:iCs/>
                <w:sz w:val="22"/>
                <w:szCs w:val="22"/>
                <w:lang w:val="en-GB"/>
              </w:rPr>
              <w:t>Journal of Asian Sociology</w:t>
            </w:r>
            <w:r w:rsidRPr="001A5D5C">
              <w:rPr>
                <w:rFonts w:ascii="Times New Roman" w:eastAsiaTheme="majorHAnsi" w:cs="Times New Roman"/>
                <w:b w:val="0"/>
                <w:sz w:val="22"/>
                <w:szCs w:val="22"/>
                <w:lang w:val="en-GB"/>
              </w:rPr>
              <w:t xml:space="preserve">, Vol. 50 (1). 2021. </w:t>
            </w:r>
          </w:p>
          <w:p w14:paraId="085FD7CE" w14:textId="77777777" w:rsidR="00A666DE" w:rsidRPr="001A5D5C" w:rsidRDefault="00A666DE" w:rsidP="00210B31">
            <w:pPr>
              <w:pStyle w:val="Heading1"/>
              <w:keepNext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outlineLvl w:val="0"/>
              <w:rPr>
                <w:rFonts w:ascii="Times New Roman" w:eastAsiaTheme="majorHAnsi" w:cs="Times New Roman"/>
                <w:b w:val="0"/>
                <w:sz w:val="22"/>
                <w:szCs w:val="22"/>
                <w:lang w:val="en-GB"/>
              </w:rPr>
            </w:pPr>
            <w:r w:rsidRPr="001A5D5C">
              <w:rPr>
                <w:rFonts w:ascii="Times New Roman" w:eastAsiaTheme="majorHAnsi" w:cs="Times New Roman"/>
                <w:b w:val="0"/>
                <w:sz w:val="22"/>
                <w:szCs w:val="22"/>
                <w:lang w:val="en-GB"/>
              </w:rPr>
              <w:t xml:space="preserve">"Corporatist institutions and militant actions: Building an industrial relations system in Myanmar," </w:t>
            </w:r>
            <w:r w:rsidRPr="001A5D5C">
              <w:rPr>
                <w:rFonts w:ascii="Times New Roman" w:eastAsiaTheme="majorHAnsi" w:cs="Times New Roman"/>
                <w:b w:val="0"/>
                <w:i/>
                <w:sz w:val="22"/>
                <w:szCs w:val="22"/>
                <w:u w:val="single"/>
                <w:lang w:val="en-GB"/>
              </w:rPr>
              <w:t>European Journal of East Asian Studies</w:t>
            </w:r>
            <w:r w:rsidRPr="001A5D5C">
              <w:rPr>
                <w:rFonts w:ascii="Times New Roman" w:eastAsiaTheme="majorHAnsi" w:cs="Times New Roman"/>
                <w:b w:val="0"/>
                <w:sz w:val="22"/>
                <w:szCs w:val="22"/>
                <w:lang w:val="en-GB"/>
              </w:rPr>
              <w:t>, Vol. 17 (2), 2018.</w:t>
            </w:r>
          </w:p>
          <w:p w14:paraId="1B6D553F" w14:textId="3A580778" w:rsidR="003D410F" w:rsidRPr="007F217A" w:rsidRDefault="00A666DE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2"/>
                <w:szCs w:val="22"/>
              </w:rPr>
            </w:pPr>
            <w:r w:rsidRPr="001A5D5C">
              <w:rPr>
                <w:rFonts w:ascii="Times New Roman" w:eastAsiaTheme="majorHAnsi" w:cs="Times New Roman"/>
                <w:sz w:val="22"/>
                <w:szCs w:val="22"/>
              </w:rPr>
              <w:t xml:space="preserve">"Solidarity of Women Workers in Asia," </w:t>
            </w:r>
            <w:r w:rsidRPr="001A5D5C">
              <w:rPr>
                <w:rFonts w:ascii="Times New Roman" w:eastAsiaTheme="majorHAnsi" w:cs="Times New Roman"/>
                <w:i/>
                <w:iCs/>
                <w:sz w:val="22"/>
                <w:szCs w:val="22"/>
                <w:u w:val="single"/>
              </w:rPr>
              <w:t>Issues in Feminism</w:t>
            </w:r>
            <w:r w:rsidRPr="001A5D5C">
              <w:rPr>
                <w:rFonts w:ascii="Times New Roman" w:eastAsiaTheme="majorHAnsi" w:cs="Times New Roman"/>
                <w:sz w:val="22"/>
                <w:szCs w:val="22"/>
              </w:rPr>
              <w:t>, Vol. 8 (1), (Seoul: Korean Women's Institute), pp. 219 - 229, 2008. (</w:t>
            </w:r>
            <w:proofErr w:type="gramStart"/>
            <w:r w:rsidRPr="001A5D5C">
              <w:rPr>
                <w:rFonts w:ascii="Times New Roman" w:eastAsiaTheme="majorHAnsi" w:cs="Times New Roman"/>
                <w:sz w:val="22"/>
                <w:szCs w:val="22"/>
              </w:rPr>
              <w:t>in</w:t>
            </w:r>
            <w:proofErr w:type="gramEnd"/>
            <w:r w:rsidRPr="001A5D5C">
              <w:rPr>
                <w:rFonts w:ascii="Times New Roman" w:eastAsiaTheme="majorHAnsi" w:cs="Times New Roman"/>
                <w:sz w:val="22"/>
                <w:szCs w:val="22"/>
              </w:rPr>
              <w:t xml:space="preserve"> Korean)</w:t>
            </w:r>
          </w:p>
        </w:tc>
      </w:tr>
    </w:tbl>
    <w:p w14:paraId="4D70A393" w14:textId="17F0BCEB" w:rsidR="00413070" w:rsidRPr="001A5D5C" w:rsidRDefault="00413070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Theme="majorHAnsi" w:cs="Times New Roman"/>
        </w:rPr>
      </w:pPr>
    </w:p>
    <w:p w14:paraId="098C48AF" w14:textId="77777777" w:rsidR="00413070" w:rsidRPr="001A5D5C" w:rsidRDefault="00413070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Theme="majorHAnsi" w:cs="Times New Roman"/>
        </w:rPr>
      </w:pPr>
    </w:p>
    <w:tbl>
      <w:tblPr>
        <w:tblStyle w:val="TableGrid"/>
        <w:tblW w:w="862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8625"/>
      </w:tblGrid>
      <w:tr w:rsidR="00413070" w:rsidRPr="001A5D5C" w14:paraId="0EF0B047" w14:textId="77777777" w:rsidTr="005B12AE">
        <w:tc>
          <w:tcPr>
            <w:tcW w:w="8625" w:type="dxa"/>
          </w:tcPr>
          <w:p w14:paraId="4765295D" w14:textId="4DE7B752" w:rsidR="00413070" w:rsidRPr="001A5D5C" w:rsidRDefault="00413070" w:rsidP="00210B31">
            <w:pPr>
              <w:pStyle w:val="Heading1"/>
              <w:keepNext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outlineLvl w:val="0"/>
              <w:rPr>
                <w:rFonts w:ascii="Times New Roman" w:eastAsiaTheme="majorHAnsi" w:cs="Times New Roman"/>
                <w:b w:val="0"/>
                <w:bCs w:val="0"/>
                <w:sz w:val="23"/>
              </w:rPr>
            </w:pPr>
            <w:r w:rsidRPr="001A5D5C">
              <w:rPr>
                <w:rFonts w:ascii="Times New Roman" w:eastAsiaTheme="majorHAnsi" w:cs="Times New Roman"/>
                <w:color w:val="000000"/>
                <w:sz w:val="23"/>
              </w:rPr>
              <w:t>SELECTED WORKS IN PROGRESS</w:t>
            </w:r>
          </w:p>
        </w:tc>
      </w:tr>
      <w:tr w:rsidR="00535FFE" w:rsidRPr="001A5D5C" w14:paraId="47437B51" w14:textId="77777777" w:rsidTr="005B12AE">
        <w:tc>
          <w:tcPr>
            <w:tcW w:w="8625" w:type="dxa"/>
          </w:tcPr>
          <w:p w14:paraId="635AF7A7" w14:textId="77777777" w:rsidR="00535FFE" w:rsidRPr="001A5D5C" w:rsidRDefault="00535FFE" w:rsidP="00210B31">
            <w:pPr>
              <w:pStyle w:val="Heading1"/>
              <w:keepNext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outlineLvl w:val="0"/>
              <w:rPr>
                <w:rFonts w:ascii="Times New Roman" w:eastAsiaTheme="majorHAnsi" w:cs="Times New Roman"/>
                <w:b w:val="0"/>
                <w:bCs w:val="0"/>
                <w:sz w:val="23"/>
              </w:rPr>
            </w:pPr>
            <w:r w:rsidRPr="001A5D5C">
              <w:rPr>
                <w:rFonts w:ascii="Times New Roman" w:eastAsiaTheme="majorHAnsi" w:cs="Times New Roman"/>
                <w:b w:val="0"/>
                <w:bCs w:val="0"/>
                <w:sz w:val="23"/>
              </w:rPr>
              <w:t xml:space="preserve">Are Wages Lower in Factories Producing for European Brands? A Qualitative Inquiry of a Survey of Myanmar's Garment Workers (with </w:t>
            </w:r>
            <w:proofErr w:type="spellStart"/>
            <w:r w:rsidRPr="001A5D5C">
              <w:rPr>
                <w:rFonts w:ascii="Times New Roman" w:eastAsiaTheme="majorHAnsi" w:cs="Times New Roman"/>
                <w:b w:val="0"/>
                <w:bCs w:val="0"/>
                <w:sz w:val="23"/>
              </w:rPr>
              <w:t>Jin</w:t>
            </w:r>
            <w:proofErr w:type="spellEnd"/>
            <w:r w:rsidRPr="001A5D5C">
              <w:rPr>
                <w:rFonts w:ascii="Times New Roman" w:eastAsiaTheme="majorHAnsi" w:cs="Times New Roman"/>
                <w:b w:val="0"/>
                <w:bCs w:val="0"/>
                <w:sz w:val="23"/>
              </w:rPr>
              <w:t xml:space="preserve"> Sun Bae). Stage: Drafting</w:t>
            </w:r>
          </w:p>
          <w:p w14:paraId="33DBB86E" w14:textId="77777777" w:rsidR="00535FFE" w:rsidRPr="001A5D5C" w:rsidRDefault="00535FFE" w:rsidP="00210B31">
            <w:pPr>
              <w:pStyle w:val="Heading1"/>
              <w:keepNext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outlineLvl w:val="0"/>
              <w:rPr>
                <w:rFonts w:ascii="Times New Roman" w:eastAsiaTheme="majorHAnsi" w:cs="Times New Roman"/>
                <w:b w:val="0"/>
                <w:bCs w:val="0"/>
                <w:sz w:val="23"/>
              </w:rPr>
            </w:pPr>
            <w:r w:rsidRPr="001A5D5C">
              <w:rPr>
                <w:rFonts w:ascii="Times New Roman" w:eastAsiaTheme="majorHAnsi" w:cs="Times New Roman"/>
                <w:b w:val="0"/>
                <w:bCs w:val="0"/>
                <w:sz w:val="22"/>
                <w:szCs w:val="22"/>
                <w:lang w:val="en-GB"/>
              </w:rPr>
              <w:t>A political change and its implication on industrial relations in Cambodia. Stage: Drafting</w:t>
            </w:r>
            <w:r w:rsidRPr="001A5D5C">
              <w:rPr>
                <w:rFonts w:ascii="Times New Roman" w:eastAsiaTheme="majorHAnsi" w:cs="Times New Roman"/>
                <w:b w:val="0"/>
                <w:bCs w:val="0"/>
                <w:sz w:val="23"/>
              </w:rPr>
              <w:t xml:space="preserve">   </w:t>
            </w:r>
          </w:p>
          <w:p w14:paraId="0F3F29FB" w14:textId="77777777" w:rsidR="00535FFE" w:rsidRPr="001A5D5C" w:rsidRDefault="00535FFE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A gender-based union and its implication on employment relations in Korea. Stage: data collecting and processing </w:t>
            </w:r>
          </w:p>
          <w:p w14:paraId="6856067B" w14:textId="053A49BE" w:rsidR="00535FFE" w:rsidRPr="001A5D5C" w:rsidRDefault="00535FFE" w:rsidP="00210B31">
            <w:pPr>
              <w:pStyle w:val="Heading1"/>
              <w:keepNext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outlineLvl w:val="0"/>
              <w:rPr>
                <w:rFonts w:ascii="Times New Roman" w:eastAsiaTheme="majorHAnsi" w:cs="Times New Roman"/>
                <w:b w:val="0"/>
                <w:bCs w:val="0"/>
                <w:sz w:val="23"/>
              </w:rPr>
            </w:pPr>
            <w:r w:rsidRPr="001A5D5C">
              <w:rPr>
                <w:rFonts w:ascii="Times New Roman" w:eastAsiaTheme="majorHAnsi" w:cs="Times New Roman"/>
                <w:b w:val="0"/>
                <w:bCs w:val="0"/>
                <w:sz w:val="23"/>
              </w:rPr>
              <w:t>What gender talks about your job: Gender and Jobs in Digital Work. Stage: data collecting</w:t>
            </w:r>
          </w:p>
        </w:tc>
      </w:tr>
    </w:tbl>
    <w:p w14:paraId="25D8E6CE" w14:textId="77777777" w:rsidR="005B12AE" w:rsidRPr="001A5D5C" w:rsidRDefault="005B12AE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Theme="majorHAnsi" w:cs="Times New Roman"/>
          <w:sz w:val="28"/>
          <w:szCs w:val="28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20478" w:rsidRPr="001A5D5C" w14:paraId="3605DE12" w14:textId="77777777" w:rsidTr="007F217A">
        <w:trPr>
          <w:trHeight w:val="360"/>
        </w:trPr>
        <w:tc>
          <w:tcPr>
            <w:tcW w:w="8630" w:type="dxa"/>
          </w:tcPr>
          <w:p w14:paraId="4AC65709" w14:textId="441FCBA2" w:rsidR="00720478" w:rsidRPr="001A5D5C" w:rsidRDefault="00720478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>CONFERENCE AND INVITED PRESENTATIONS</w:t>
            </w:r>
          </w:p>
        </w:tc>
      </w:tr>
      <w:tr w:rsidR="00720478" w:rsidRPr="001A5D5C" w14:paraId="1D082792" w14:textId="77777777" w:rsidTr="007F217A">
        <w:tc>
          <w:tcPr>
            <w:tcW w:w="8630" w:type="dxa"/>
          </w:tcPr>
          <w:p w14:paraId="4100508E" w14:textId="77777777" w:rsidR="00720478" w:rsidRPr="001A5D5C" w:rsidRDefault="00720478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wordWrap/>
              <w:snapToGrid w:val="0"/>
              <w:spacing w:after="120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2021 March. “The US and international actors in Cambodian Labor Politics” in </w:t>
            </w: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lastRenderedPageBreak/>
              <w:t xml:space="preserve">Association of Asian Studies 2021 Annual Conference, Boston, Massachusetts </w:t>
            </w:r>
          </w:p>
          <w:p w14:paraId="441F1FBE" w14:textId="77777777" w:rsidR="00720478" w:rsidRPr="001A5D5C" w:rsidRDefault="00720478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wordWrap/>
              <w:snapToGrid w:val="0"/>
              <w:spacing w:after="120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2019 June. With Jinsun Bae, “Are Wages Lower in Factories Producing for European Brands? A Qualitative Inquiry of a Survey of Myanmar's Garment Workers” in LERA 71st Annual Meeting, Cleveland, Ohio</w:t>
            </w:r>
          </w:p>
          <w:p w14:paraId="791192CA" w14:textId="77777777" w:rsidR="00720478" w:rsidRPr="001A5D5C" w:rsidRDefault="00720478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wordWrap/>
              <w:snapToGrid w:val="0"/>
              <w:spacing w:after="120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2018 July. “A Toothless Tiger or A Mighty Hero? The International Labor Organization’s Engagement in Myanmar”, 18</w:t>
            </w:r>
            <w:r w:rsidRPr="001A5D5C">
              <w:rPr>
                <w:rFonts w:ascii="Times New Roman" w:eastAsiaTheme="majorHAnsi" w:cs="Times New Roman"/>
                <w:sz w:val="23"/>
                <w:vertAlign w:val="superscript"/>
                <w:lang w:bidi="th-TH"/>
              </w:rPr>
              <w:t>th</w:t>
            </w: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 International Labor and Employment Relations Association World Congress, Seoul, S. Korea</w:t>
            </w:r>
          </w:p>
          <w:p w14:paraId="32393643" w14:textId="77777777" w:rsidR="00720478" w:rsidRPr="001A5D5C" w:rsidRDefault="00720478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wordWrap/>
              <w:snapToGrid w:val="0"/>
              <w:spacing w:after="120"/>
              <w:rPr>
                <w:rFonts w:ascii="Times New Roman" w:eastAsiaTheme="majorHAnsi" w:cs="Times New Roman"/>
                <w:bCs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bCs/>
                <w:sz w:val="23"/>
                <w:lang w:bidi="th-TH"/>
              </w:rPr>
              <w:t>2017 June. “A toothless tiger or a mighty hero? The ILO’s engagement in Myanmar” in a session of LERA Best Papers: International II, LERA 69th Annual Meeting, Anaheim, USA</w:t>
            </w:r>
          </w:p>
          <w:p w14:paraId="57E36AF3" w14:textId="77777777" w:rsidR="00720478" w:rsidRPr="001A5D5C" w:rsidRDefault="00720478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wordWrap/>
              <w:snapToGrid w:val="0"/>
              <w:spacing w:after="120"/>
              <w:rPr>
                <w:rFonts w:ascii="Times New Roman" w:eastAsiaTheme="majorHAnsi" w:cs="Times New Roman"/>
                <w:bCs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bCs/>
                <w:sz w:val="23"/>
                <w:lang w:bidi="th-TH"/>
              </w:rPr>
              <w:t>2016 Nov. “Shaping Industrial Relations in a Transition Country: A Case of Myanmar” in a workshop on State-society relations in Mekong Southeast Asia, Amsterdam, Netherlands</w:t>
            </w:r>
          </w:p>
          <w:p w14:paraId="4A8AD879" w14:textId="77777777" w:rsidR="00720478" w:rsidRPr="001A5D5C" w:rsidRDefault="00720478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wordWrap/>
              <w:snapToGrid w:val="0"/>
              <w:spacing w:after="120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2015 June. “Shaping Industrial Relations in the Political Transition: A Case of Myanmar,” in a session of Transformation of the World of Work and Labor Movements in Asia, LERA 67th Annual Meeting, Pittsburgh, USA</w:t>
            </w:r>
          </w:p>
          <w:p w14:paraId="1A251E4D" w14:textId="5E23696C" w:rsidR="00CA09A9" w:rsidRPr="001A5D5C" w:rsidRDefault="00720478" w:rsidP="00210B31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wordWrap/>
              <w:autoSpaceDE/>
              <w:autoSpaceDN/>
              <w:snapToGrid w:val="0"/>
              <w:spacing w:after="120"/>
              <w:rPr>
                <w:rFonts w:ascii="Times New Roman" w:eastAsiaTheme="majorHAnsi" w:cs="Times New Roman"/>
                <w:sz w:val="23"/>
              </w:rPr>
            </w:pPr>
            <w:r w:rsidRPr="001A5D5C">
              <w:rPr>
                <w:rFonts w:ascii="Times New Roman" w:eastAsiaTheme="majorHAnsi" w:cs="Times New Roman"/>
                <w:sz w:val="23"/>
              </w:rPr>
              <w:t>2014 Oct. “Politically Radical, Economically Liberal - Labor Movement in the Political Transition of Myanmar/Burma,” the Burma/Myanmar Research Forum, Cornell University, USA</w:t>
            </w:r>
          </w:p>
        </w:tc>
      </w:tr>
    </w:tbl>
    <w:p w14:paraId="18FEE709" w14:textId="77777777" w:rsidR="0072371A" w:rsidRPr="001A5D5C" w:rsidRDefault="0072371A" w:rsidP="00210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Theme="majorHAnsi" w:cs="Times New Roman"/>
          <w:sz w:val="28"/>
          <w:szCs w:val="28"/>
          <w:lang w:bidi="th-TH"/>
        </w:rPr>
      </w:pPr>
    </w:p>
    <w:tbl>
      <w:tblPr>
        <w:tblStyle w:val="TableGrid"/>
        <w:tblpPr w:leftFromText="180" w:rightFromText="180" w:vertAnchor="text" w:horzAnchor="margin" w:tblpY="46"/>
        <w:tblW w:w="8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0"/>
      </w:tblGrid>
      <w:tr w:rsidR="00617C57" w:rsidRPr="001A5D5C" w14:paraId="6D670636" w14:textId="77777777" w:rsidTr="001A5D5C">
        <w:trPr>
          <w:trHeight w:val="343"/>
        </w:trPr>
        <w:tc>
          <w:tcPr>
            <w:tcW w:w="8800" w:type="dxa"/>
          </w:tcPr>
          <w:p w14:paraId="438F5970" w14:textId="77777777" w:rsidR="00617C57" w:rsidRPr="001A5D5C" w:rsidRDefault="00617C57" w:rsidP="00210B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b/>
                <w:bCs/>
                <w:color w:val="000000"/>
                <w:sz w:val="23"/>
              </w:rPr>
              <w:t>UNIVERSITY AND DEPARTMENTAL SERVICE</w:t>
            </w:r>
          </w:p>
        </w:tc>
      </w:tr>
      <w:tr w:rsidR="00617C57" w:rsidRPr="001A5D5C" w14:paraId="7F0DA396" w14:textId="77777777" w:rsidTr="001A5D5C">
        <w:trPr>
          <w:trHeight w:val="2977"/>
        </w:trPr>
        <w:tc>
          <w:tcPr>
            <w:tcW w:w="8800" w:type="dxa"/>
          </w:tcPr>
          <w:p w14:paraId="78322934" w14:textId="2767E707" w:rsidR="00351EDC" w:rsidRPr="001A5D5C" w:rsidRDefault="00617C57" w:rsidP="00210B31">
            <w:pPr>
              <w:pStyle w:val="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 w:line="240" w:lineRule="auto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Organizer,</w:t>
            </w:r>
            <w:r w:rsidR="00351EDC" w:rsidRPr="001A5D5C">
              <w:rPr>
                <w:rFonts w:ascii="Times New Roman" w:eastAsiaTheme="majorHAnsi" w:cs="Times New Roman"/>
              </w:rPr>
              <w:t xml:space="preserve"> ‘</w:t>
            </w:r>
            <w:r w:rsidR="00351EDC"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Landscapes of Labor’ Film Series. The Pennsylvania State University (2020-present) </w:t>
            </w:r>
          </w:p>
          <w:p w14:paraId="40481498" w14:textId="77777777" w:rsidR="00F274B7" w:rsidRPr="001A5D5C" w:rsidRDefault="00351EDC" w:rsidP="00210B31">
            <w:pPr>
              <w:pStyle w:val="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 w:line="240" w:lineRule="auto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Organizer, Center for Global Worker’s Rights 9th Annual Symposium, ‘Women Workers’ in Struggle—Organizing for Labor Rights and Gender Equity.’ The Pennsylvania State University (2019</w:t>
            </w:r>
            <w:r w:rsidR="0022492C" w:rsidRPr="001A5D5C">
              <w:rPr>
                <w:rFonts w:ascii="Times New Roman" w:eastAsiaTheme="majorHAnsi" w:cs="Times New Roman"/>
                <w:sz w:val="23"/>
                <w:lang w:bidi="th-TH"/>
              </w:rPr>
              <w:t>-2020</w:t>
            </w: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)</w:t>
            </w:r>
            <w:r w:rsidR="00F274B7"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 </w:t>
            </w:r>
          </w:p>
          <w:p w14:paraId="2F5B6F7B" w14:textId="1AE295BE" w:rsidR="00782537" w:rsidRPr="001A5D5C" w:rsidRDefault="00F274B7" w:rsidP="00210B31">
            <w:pPr>
              <w:pStyle w:val="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 w:line="240" w:lineRule="auto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Organizer, ‘Center for Global Worker’s Rights’ Women Workers Film Festival: Women Workers in Struggle: Organizing for Voice and Power Around the Globe.’ The</w:t>
            </w:r>
            <w:r w:rsidR="00782537" w:rsidRPr="001A5D5C">
              <w:rPr>
                <w:rFonts w:ascii="Times New Roman" w:eastAsiaTheme="majorHAnsi" w:cs="Times New Roman"/>
                <w:sz w:val="23"/>
                <w:lang w:bidi="th-TH"/>
              </w:rPr>
              <w:t xml:space="preserve"> Pennsylvania State University. (February 15-16, 2020)  </w:t>
            </w:r>
          </w:p>
          <w:p w14:paraId="24662E5E" w14:textId="1BCAC749" w:rsidR="00617C57" w:rsidRPr="001A5D5C" w:rsidRDefault="00782537" w:rsidP="00210B31">
            <w:pPr>
              <w:pStyle w:val="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 w:line="240" w:lineRule="auto"/>
              <w:rPr>
                <w:rFonts w:ascii="Times New Roman" w:eastAsiaTheme="majorHAnsi" w:cs="Times New Roman"/>
                <w:sz w:val="23"/>
                <w:lang w:bidi="th-TH"/>
              </w:rPr>
            </w:pP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Contributor, Center for Global Workers’ Rights Newsletter. The Pennsylvania State University. (2019-202</w:t>
            </w:r>
            <w:r w:rsidR="00057EC6" w:rsidRPr="001A5D5C">
              <w:rPr>
                <w:rFonts w:ascii="Times New Roman" w:eastAsiaTheme="majorHAnsi" w:cs="Times New Roman"/>
                <w:sz w:val="23"/>
                <w:lang w:bidi="th-TH"/>
              </w:rPr>
              <w:t>1</w:t>
            </w:r>
            <w:r w:rsidRPr="001A5D5C">
              <w:rPr>
                <w:rFonts w:ascii="Times New Roman" w:eastAsiaTheme="majorHAnsi" w:cs="Times New Roman"/>
                <w:sz w:val="23"/>
                <w:lang w:bidi="th-TH"/>
              </w:rPr>
              <w:t>)</w:t>
            </w:r>
          </w:p>
        </w:tc>
      </w:tr>
    </w:tbl>
    <w:p w14:paraId="04C551A6" w14:textId="1AD6911D" w:rsidR="000C29AE" w:rsidRPr="001A5D5C" w:rsidRDefault="000C29AE" w:rsidP="00210B31">
      <w:pPr>
        <w:pStyle w:val="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jc w:val="left"/>
        <w:rPr>
          <w:rFonts w:ascii="Times New Roman" w:eastAsiaTheme="majorHAnsi" w:cs="Times New Roman"/>
          <w:sz w:val="2"/>
          <w:szCs w:val="16"/>
          <w:lang w:bidi="th-TH"/>
        </w:rPr>
      </w:pPr>
    </w:p>
    <w:sectPr w:rsidR="000C29AE" w:rsidRPr="001A5D5C" w:rsidSect="00CE66B8">
      <w:footerReference w:type="default" r:id="rId8"/>
      <w:pgSz w:w="12240" w:h="15840" w:code="1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D81A" w14:textId="77777777" w:rsidR="00B25A74" w:rsidRDefault="00B25A74" w:rsidP="00C419B8">
      <w:r>
        <w:separator/>
      </w:r>
    </w:p>
  </w:endnote>
  <w:endnote w:type="continuationSeparator" w:id="0">
    <w:p w14:paraId="0A2046F8" w14:textId="77777777" w:rsidR="00B25A74" w:rsidRDefault="00B25A74" w:rsidP="00C4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867514"/>
      <w:docPartObj>
        <w:docPartGallery w:val="Page Numbers (Bottom of Page)"/>
        <w:docPartUnique/>
      </w:docPartObj>
    </w:sdtPr>
    <w:sdtEndPr/>
    <w:sdtContent>
      <w:p w14:paraId="4CC99BE9" w14:textId="77777777" w:rsidR="00C419B8" w:rsidRDefault="00C419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D6F1102" w14:textId="77777777" w:rsidR="00C419B8" w:rsidRDefault="00C41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FED4" w14:textId="77777777" w:rsidR="00B25A74" w:rsidRDefault="00B25A74" w:rsidP="00C419B8">
      <w:r>
        <w:separator/>
      </w:r>
    </w:p>
  </w:footnote>
  <w:footnote w:type="continuationSeparator" w:id="0">
    <w:p w14:paraId="227030D3" w14:textId="77777777" w:rsidR="00B25A74" w:rsidRDefault="00B25A74" w:rsidP="00C4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25D80"/>
    <w:multiLevelType w:val="hybridMultilevel"/>
    <w:tmpl w:val="32926F86"/>
    <w:lvl w:ilvl="0" w:tplc="3D14A74A">
      <w:start w:val="2020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xtjA3sTAwNzIyNjRV0lEKTi0uzszPAykwNKkFAGPOAxAtAAAA"/>
  </w:docVars>
  <w:rsids>
    <w:rsidRoot w:val="00540468"/>
    <w:rsid w:val="00003D81"/>
    <w:rsid w:val="00007472"/>
    <w:rsid w:val="00007BF1"/>
    <w:rsid w:val="000117A9"/>
    <w:rsid w:val="00011B78"/>
    <w:rsid w:val="00015A97"/>
    <w:rsid w:val="00021FE6"/>
    <w:rsid w:val="00036B96"/>
    <w:rsid w:val="00046BD1"/>
    <w:rsid w:val="0005066D"/>
    <w:rsid w:val="00054D13"/>
    <w:rsid w:val="00057EC6"/>
    <w:rsid w:val="00063824"/>
    <w:rsid w:val="00067B01"/>
    <w:rsid w:val="00067B4E"/>
    <w:rsid w:val="0007620B"/>
    <w:rsid w:val="00080397"/>
    <w:rsid w:val="0008189C"/>
    <w:rsid w:val="000818C2"/>
    <w:rsid w:val="000835A4"/>
    <w:rsid w:val="000864CC"/>
    <w:rsid w:val="00086CF5"/>
    <w:rsid w:val="00086F61"/>
    <w:rsid w:val="000A02F7"/>
    <w:rsid w:val="000A3743"/>
    <w:rsid w:val="000A4ED7"/>
    <w:rsid w:val="000A7C9A"/>
    <w:rsid w:val="000B1DD9"/>
    <w:rsid w:val="000B525B"/>
    <w:rsid w:val="000C1EA0"/>
    <w:rsid w:val="000C29AE"/>
    <w:rsid w:val="000C479B"/>
    <w:rsid w:val="000C778F"/>
    <w:rsid w:val="000D26BA"/>
    <w:rsid w:val="000E23E4"/>
    <w:rsid w:val="000E6694"/>
    <w:rsid w:val="000E6DC8"/>
    <w:rsid w:val="000F2CD4"/>
    <w:rsid w:val="000F3186"/>
    <w:rsid w:val="000F4879"/>
    <w:rsid w:val="000F53EB"/>
    <w:rsid w:val="000F5DA1"/>
    <w:rsid w:val="00101A5D"/>
    <w:rsid w:val="001079C4"/>
    <w:rsid w:val="00107BD7"/>
    <w:rsid w:val="00131FA3"/>
    <w:rsid w:val="001400F4"/>
    <w:rsid w:val="00147FEA"/>
    <w:rsid w:val="00171F83"/>
    <w:rsid w:val="00176D6D"/>
    <w:rsid w:val="00177AA9"/>
    <w:rsid w:val="00180EFA"/>
    <w:rsid w:val="00184512"/>
    <w:rsid w:val="00190F38"/>
    <w:rsid w:val="0019371E"/>
    <w:rsid w:val="001949D8"/>
    <w:rsid w:val="001962FF"/>
    <w:rsid w:val="00197CE3"/>
    <w:rsid w:val="001A1002"/>
    <w:rsid w:val="001A1C52"/>
    <w:rsid w:val="001A1CBC"/>
    <w:rsid w:val="001A28FA"/>
    <w:rsid w:val="001A5D5C"/>
    <w:rsid w:val="001A7740"/>
    <w:rsid w:val="001B6501"/>
    <w:rsid w:val="001B6E83"/>
    <w:rsid w:val="001C2EFB"/>
    <w:rsid w:val="001D73B8"/>
    <w:rsid w:val="001E43D0"/>
    <w:rsid w:val="001E4A01"/>
    <w:rsid w:val="001F5BB4"/>
    <w:rsid w:val="00202EEF"/>
    <w:rsid w:val="00210B31"/>
    <w:rsid w:val="00210E69"/>
    <w:rsid w:val="0021140C"/>
    <w:rsid w:val="00215153"/>
    <w:rsid w:val="002163FD"/>
    <w:rsid w:val="00220B45"/>
    <w:rsid w:val="0022492C"/>
    <w:rsid w:val="002255D0"/>
    <w:rsid w:val="00225D08"/>
    <w:rsid w:val="00230142"/>
    <w:rsid w:val="0023066A"/>
    <w:rsid w:val="00231294"/>
    <w:rsid w:val="00233237"/>
    <w:rsid w:val="00237C95"/>
    <w:rsid w:val="00237E15"/>
    <w:rsid w:val="00241AEE"/>
    <w:rsid w:val="00245A56"/>
    <w:rsid w:val="00247634"/>
    <w:rsid w:val="002567F4"/>
    <w:rsid w:val="002602C9"/>
    <w:rsid w:val="002742F6"/>
    <w:rsid w:val="002744A6"/>
    <w:rsid w:val="002821C5"/>
    <w:rsid w:val="00283B25"/>
    <w:rsid w:val="0029026C"/>
    <w:rsid w:val="002903F4"/>
    <w:rsid w:val="0029215A"/>
    <w:rsid w:val="00297FFD"/>
    <w:rsid w:val="002A42F8"/>
    <w:rsid w:val="002A67D3"/>
    <w:rsid w:val="002B4904"/>
    <w:rsid w:val="002B4AE1"/>
    <w:rsid w:val="002C00C5"/>
    <w:rsid w:val="002C18B7"/>
    <w:rsid w:val="002D453B"/>
    <w:rsid w:val="002D74AA"/>
    <w:rsid w:val="002E61A8"/>
    <w:rsid w:val="002E671C"/>
    <w:rsid w:val="002F7C81"/>
    <w:rsid w:val="003019C3"/>
    <w:rsid w:val="00310248"/>
    <w:rsid w:val="00313D05"/>
    <w:rsid w:val="00317DF8"/>
    <w:rsid w:val="003206E9"/>
    <w:rsid w:val="00322F00"/>
    <w:rsid w:val="003234D9"/>
    <w:rsid w:val="003279F4"/>
    <w:rsid w:val="00335B26"/>
    <w:rsid w:val="00337527"/>
    <w:rsid w:val="0034225B"/>
    <w:rsid w:val="00345433"/>
    <w:rsid w:val="0034678F"/>
    <w:rsid w:val="00351EDC"/>
    <w:rsid w:val="00356848"/>
    <w:rsid w:val="00356E68"/>
    <w:rsid w:val="003634C2"/>
    <w:rsid w:val="003635BB"/>
    <w:rsid w:val="00363685"/>
    <w:rsid w:val="00364359"/>
    <w:rsid w:val="00373670"/>
    <w:rsid w:val="0037422B"/>
    <w:rsid w:val="003751E9"/>
    <w:rsid w:val="00381BC9"/>
    <w:rsid w:val="00381BDE"/>
    <w:rsid w:val="00383C07"/>
    <w:rsid w:val="003911AD"/>
    <w:rsid w:val="00392F7C"/>
    <w:rsid w:val="003A1556"/>
    <w:rsid w:val="003A332C"/>
    <w:rsid w:val="003A442D"/>
    <w:rsid w:val="003A716F"/>
    <w:rsid w:val="003B76D9"/>
    <w:rsid w:val="003B79CF"/>
    <w:rsid w:val="003C0580"/>
    <w:rsid w:val="003C3A08"/>
    <w:rsid w:val="003C4712"/>
    <w:rsid w:val="003C6FEE"/>
    <w:rsid w:val="003D410F"/>
    <w:rsid w:val="003D6C98"/>
    <w:rsid w:val="003E2C9C"/>
    <w:rsid w:val="003E463D"/>
    <w:rsid w:val="003E52B5"/>
    <w:rsid w:val="003E57CE"/>
    <w:rsid w:val="003E5D87"/>
    <w:rsid w:val="003E7337"/>
    <w:rsid w:val="003F219E"/>
    <w:rsid w:val="003F650B"/>
    <w:rsid w:val="00400D24"/>
    <w:rsid w:val="00401AA5"/>
    <w:rsid w:val="00401B15"/>
    <w:rsid w:val="00401FE3"/>
    <w:rsid w:val="004041DA"/>
    <w:rsid w:val="004052C6"/>
    <w:rsid w:val="004054F2"/>
    <w:rsid w:val="00411021"/>
    <w:rsid w:val="004128FD"/>
    <w:rsid w:val="00413070"/>
    <w:rsid w:val="0041350E"/>
    <w:rsid w:val="004225F4"/>
    <w:rsid w:val="0042376A"/>
    <w:rsid w:val="00427E8B"/>
    <w:rsid w:val="0043741C"/>
    <w:rsid w:val="00440C95"/>
    <w:rsid w:val="0044585D"/>
    <w:rsid w:val="00446B68"/>
    <w:rsid w:val="00451297"/>
    <w:rsid w:val="00452EAB"/>
    <w:rsid w:val="00454AF5"/>
    <w:rsid w:val="00454D14"/>
    <w:rsid w:val="00460EBB"/>
    <w:rsid w:val="004737CE"/>
    <w:rsid w:val="0049130C"/>
    <w:rsid w:val="004936C7"/>
    <w:rsid w:val="004943ED"/>
    <w:rsid w:val="004A21D0"/>
    <w:rsid w:val="004A43C2"/>
    <w:rsid w:val="004A580F"/>
    <w:rsid w:val="004A5A1A"/>
    <w:rsid w:val="004B0091"/>
    <w:rsid w:val="004B0E80"/>
    <w:rsid w:val="004B1609"/>
    <w:rsid w:val="004B65F1"/>
    <w:rsid w:val="004B6BF4"/>
    <w:rsid w:val="004C3D13"/>
    <w:rsid w:val="004C68B1"/>
    <w:rsid w:val="004F0820"/>
    <w:rsid w:val="004F1536"/>
    <w:rsid w:val="004F2116"/>
    <w:rsid w:val="00512C98"/>
    <w:rsid w:val="00514093"/>
    <w:rsid w:val="00517E9B"/>
    <w:rsid w:val="005240A6"/>
    <w:rsid w:val="00535FFE"/>
    <w:rsid w:val="00540468"/>
    <w:rsid w:val="00543F22"/>
    <w:rsid w:val="00546F72"/>
    <w:rsid w:val="005476E4"/>
    <w:rsid w:val="00550D87"/>
    <w:rsid w:val="00556654"/>
    <w:rsid w:val="00562164"/>
    <w:rsid w:val="00562AEB"/>
    <w:rsid w:val="00564B42"/>
    <w:rsid w:val="00573C1B"/>
    <w:rsid w:val="00581615"/>
    <w:rsid w:val="00584804"/>
    <w:rsid w:val="00586DFA"/>
    <w:rsid w:val="00596F86"/>
    <w:rsid w:val="005A0E01"/>
    <w:rsid w:val="005A1785"/>
    <w:rsid w:val="005A1FEA"/>
    <w:rsid w:val="005A728A"/>
    <w:rsid w:val="005B050B"/>
    <w:rsid w:val="005B12AE"/>
    <w:rsid w:val="005B3D10"/>
    <w:rsid w:val="005C4CA0"/>
    <w:rsid w:val="005C679C"/>
    <w:rsid w:val="005C6D24"/>
    <w:rsid w:val="005D0D03"/>
    <w:rsid w:val="005D4097"/>
    <w:rsid w:val="005D5FFA"/>
    <w:rsid w:val="005E0447"/>
    <w:rsid w:val="005E5FC3"/>
    <w:rsid w:val="005F503A"/>
    <w:rsid w:val="00600027"/>
    <w:rsid w:val="00601E5C"/>
    <w:rsid w:val="00602B3A"/>
    <w:rsid w:val="00606D35"/>
    <w:rsid w:val="006112B7"/>
    <w:rsid w:val="0061513C"/>
    <w:rsid w:val="00615871"/>
    <w:rsid w:val="00617C57"/>
    <w:rsid w:val="00626054"/>
    <w:rsid w:val="00635223"/>
    <w:rsid w:val="0063588A"/>
    <w:rsid w:val="006364FF"/>
    <w:rsid w:val="00641C62"/>
    <w:rsid w:val="00645E8C"/>
    <w:rsid w:val="0065090D"/>
    <w:rsid w:val="00654290"/>
    <w:rsid w:val="006565DF"/>
    <w:rsid w:val="00657F47"/>
    <w:rsid w:val="00670220"/>
    <w:rsid w:val="006725F3"/>
    <w:rsid w:val="00674918"/>
    <w:rsid w:val="0068450C"/>
    <w:rsid w:val="00686A6B"/>
    <w:rsid w:val="00687D4B"/>
    <w:rsid w:val="00692C13"/>
    <w:rsid w:val="00697981"/>
    <w:rsid w:val="006A58E8"/>
    <w:rsid w:val="006B273F"/>
    <w:rsid w:val="006B49AD"/>
    <w:rsid w:val="006D4D6F"/>
    <w:rsid w:val="006F504E"/>
    <w:rsid w:val="006F699C"/>
    <w:rsid w:val="006F7CD7"/>
    <w:rsid w:val="006F7D20"/>
    <w:rsid w:val="00702C9B"/>
    <w:rsid w:val="00715817"/>
    <w:rsid w:val="00720478"/>
    <w:rsid w:val="0072371A"/>
    <w:rsid w:val="00730573"/>
    <w:rsid w:val="00730FDE"/>
    <w:rsid w:val="00733069"/>
    <w:rsid w:val="0073496B"/>
    <w:rsid w:val="00740C29"/>
    <w:rsid w:val="007413DF"/>
    <w:rsid w:val="0075021C"/>
    <w:rsid w:val="007505CD"/>
    <w:rsid w:val="00751262"/>
    <w:rsid w:val="007539D0"/>
    <w:rsid w:val="007566C7"/>
    <w:rsid w:val="00760117"/>
    <w:rsid w:val="007631F6"/>
    <w:rsid w:val="00763E28"/>
    <w:rsid w:val="00782537"/>
    <w:rsid w:val="00787BCA"/>
    <w:rsid w:val="007902A0"/>
    <w:rsid w:val="00790ED5"/>
    <w:rsid w:val="00792424"/>
    <w:rsid w:val="00793C55"/>
    <w:rsid w:val="007A09FA"/>
    <w:rsid w:val="007A1D1F"/>
    <w:rsid w:val="007A3BFC"/>
    <w:rsid w:val="007B16A0"/>
    <w:rsid w:val="007B2ED9"/>
    <w:rsid w:val="007B6BC3"/>
    <w:rsid w:val="007C226F"/>
    <w:rsid w:val="007E3B74"/>
    <w:rsid w:val="007E6AC5"/>
    <w:rsid w:val="007F217A"/>
    <w:rsid w:val="007F7488"/>
    <w:rsid w:val="00820E32"/>
    <w:rsid w:val="00822A66"/>
    <w:rsid w:val="008379DA"/>
    <w:rsid w:val="008402AE"/>
    <w:rsid w:val="0084791C"/>
    <w:rsid w:val="0085180C"/>
    <w:rsid w:val="00857A91"/>
    <w:rsid w:val="00865CE7"/>
    <w:rsid w:val="00880D90"/>
    <w:rsid w:val="00884495"/>
    <w:rsid w:val="008877E1"/>
    <w:rsid w:val="008927BA"/>
    <w:rsid w:val="00897646"/>
    <w:rsid w:val="008A30E9"/>
    <w:rsid w:val="008A790E"/>
    <w:rsid w:val="008B0126"/>
    <w:rsid w:val="008C0E82"/>
    <w:rsid w:val="008C1217"/>
    <w:rsid w:val="008C1480"/>
    <w:rsid w:val="008C1A44"/>
    <w:rsid w:val="008C25F0"/>
    <w:rsid w:val="008C26B9"/>
    <w:rsid w:val="008D2877"/>
    <w:rsid w:val="008D7885"/>
    <w:rsid w:val="008E18FD"/>
    <w:rsid w:val="008E6989"/>
    <w:rsid w:val="008F061F"/>
    <w:rsid w:val="008F3234"/>
    <w:rsid w:val="00902D98"/>
    <w:rsid w:val="00903225"/>
    <w:rsid w:val="009040D1"/>
    <w:rsid w:val="0091021B"/>
    <w:rsid w:val="00931B03"/>
    <w:rsid w:val="00940240"/>
    <w:rsid w:val="009406E9"/>
    <w:rsid w:val="0094648F"/>
    <w:rsid w:val="009466CC"/>
    <w:rsid w:val="00950059"/>
    <w:rsid w:val="00962848"/>
    <w:rsid w:val="0097547A"/>
    <w:rsid w:val="00980455"/>
    <w:rsid w:val="00992227"/>
    <w:rsid w:val="009A2494"/>
    <w:rsid w:val="009A6ED6"/>
    <w:rsid w:val="009C1CC8"/>
    <w:rsid w:val="009D4209"/>
    <w:rsid w:val="009D7EA6"/>
    <w:rsid w:val="009E0732"/>
    <w:rsid w:val="009E3067"/>
    <w:rsid w:val="009F0412"/>
    <w:rsid w:val="009F3EE6"/>
    <w:rsid w:val="009F76C4"/>
    <w:rsid w:val="00A00AA4"/>
    <w:rsid w:val="00A023F1"/>
    <w:rsid w:val="00A03205"/>
    <w:rsid w:val="00A10ADE"/>
    <w:rsid w:val="00A11933"/>
    <w:rsid w:val="00A21DF7"/>
    <w:rsid w:val="00A26CE8"/>
    <w:rsid w:val="00A271C9"/>
    <w:rsid w:val="00A32523"/>
    <w:rsid w:val="00A349CA"/>
    <w:rsid w:val="00A37617"/>
    <w:rsid w:val="00A37F89"/>
    <w:rsid w:val="00A4075E"/>
    <w:rsid w:val="00A41A6C"/>
    <w:rsid w:val="00A45B8F"/>
    <w:rsid w:val="00A53547"/>
    <w:rsid w:val="00A666DE"/>
    <w:rsid w:val="00A74190"/>
    <w:rsid w:val="00A75403"/>
    <w:rsid w:val="00A76A9E"/>
    <w:rsid w:val="00A77A3E"/>
    <w:rsid w:val="00A80D68"/>
    <w:rsid w:val="00A832BB"/>
    <w:rsid w:val="00A86F0B"/>
    <w:rsid w:val="00A870EE"/>
    <w:rsid w:val="00A876C6"/>
    <w:rsid w:val="00A93A9A"/>
    <w:rsid w:val="00A93F8A"/>
    <w:rsid w:val="00A9483E"/>
    <w:rsid w:val="00AA0E56"/>
    <w:rsid w:val="00AB0E43"/>
    <w:rsid w:val="00AB7FC4"/>
    <w:rsid w:val="00AC2EF6"/>
    <w:rsid w:val="00AC5078"/>
    <w:rsid w:val="00AD6D0D"/>
    <w:rsid w:val="00AE43EE"/>
    <w:rsid w:val="00AE4976"/>
    <w:rsid w:val="00AF50AC"/>
    <w:rsid w:val="00B046CD"/>
    <w:rsid w:val="00B11306"/>
    <w:rsid w:val="00B143A4"/>
    <w:rsid w:val="00B14630"/>
    <w:rsid w:val="00B20F88"/>
    <w:rsid w:val="00B21E39"/>
    <w:rsid w:val="00B24FA6"/>
    <w:rsid w:val="00B25A74"/>
    <w:rsid w:val="00B317E2"/>
    <w:rsid w:val="00B34C94"/>
    <w:rsid w:val="00B36719"/>
    <w:rsid w:val="00B43AC9"/>
    <w:rsid w:val="00B4672F"/>
    <w:rsid w:val="00B52017"/>
    <w:rsid w:val="00B61C02"/>
    <w:rsid w:val="00B67406"/>
    <w:rsid w:val="00B8370D"/>
    <w:rsid w:val="00B84B54"/>
    <w:rsid w:val="00B949F5"/>
    <w:rsid w:val="00B9585E"/>
    <w:rsid w:val="00BB6E12"/>
    <w:rsid w:val="00BB7124"/>
    <w:rsid w:val="00BC36A4"/>
    <w:rsid w:val="00BC537E"/>
    <w:rsid w:val="00BC5416"/>
    <w:rsid w:val="00BD4E29"/>
    <w:rsid w:val="00BF01AE"/>
    <w:rsid w:val="00BF7A86"/>
    <w:rsid w:val="00C00049"/>
    <w:rsid w:val="00C02A30"/>
    <w:rsid w:val="00C033A8"/>
    <w:rsid w:val="00C10B7F"/>
    <w:rsid w:val="00C2185C"/>
    <w:rsid w:val="00C25734"/>
    <w:rsid w:val="00C2671E"/>
    <w:rsid w:val="00C419B8"/>
    <w:rsid w:val="00C44895"/>
    <w:rsid w:val="00C462B4"/>
    <w:rsid w:val="00C5136A"/>
    <w:rsid w:val="00C57308"/>
    <w:rsid w:val="00C6597F"/>
    <w:rsid w:val="00C7438D"/>
    <w:rsid w:val="00C757F6"/>
    <w:rsid w:val="00C76F6E"/>
    <w:rsid w:val="00C82AC3"/>
    <w:rsid w:val="00C82CFA"/>
    <w:rsid w:val="00C84DA8"/>
    <w:rsid w:val="00C91472"/>
    <w:rsid w:val="00C97982"/>
    <w:rsid w:val="00CA09A9"/>
    <w:rsid w:val="00CA0A28"/>
    <w:rsid w:val="00CA2BA4"/>
    <w:rsid w:val="00CA6473"/>
    <w:rsid w:val="00CB0574"/>
    <w:rsid w:val="00CB0CB8"/>
    <w:rsid w:val="00CB3D1A"/>
    <w:rsid w:val="00CE0F87"/>
    <w:rsid w:val="00CE4AF9"/>
    <w:rsid w:val="00CE66B8"/>
    <w:rsid w:val="00CF1283"/>
    <w:rsid w:val="00CF24CE"/>
    <w:rsid w:val="00CF5475"/>
    <w:rsid w:val="00CF5C1C"/>
    <w:rsid w:val="00D03C3F"/>
    <w:rsid w:val="00D077F3"/>
    <w:rsid w:val="00D115F1"/>
    <w:rsid w:val="00D233E8"/>
    <w:rsid w:val="00D306F7"/>
    <w:rsid w:val="00D35FEC"/>
    <w:rsid w:val="00D40EA3"/>
    <w:rsid w:val="00D51E2B"/>
    <w:rsid w:val="00D530AB"/>
    <w:rsid w:val="00D64FC0"/>
    <w:rsid w:val="00D65B11"/>
    <w:rsid w:val="00D65F54"/>
    <w:rsid w:val="00D6603E"/>
    <w:rsid w:val="00D664FB"/>
    <w:rsid w:val="00D702F8"/>
    <w:rsid w:val="00D80BEC"/>
    <w:rsid w:val="00D8108C"/>
    <w:rsid w:val="00D84B53"/>
    <w:rsid w:val="00D94ECF"/>
    <w:rsid w:val="00DA0C05"/>
    <w:rsid w:val="00DA15A8"/>
    <w:rsid w:val="00DA2CAE"/>
    <w:rsid w:val="00DA69D6"/>
    <w:rsid w:val="00DA6F50"/>
    <w:rsid w:val="00DA7C64"/>
    <w:rsid w:val="00DB3B35"/>
    <w:rsid w:val="00DB7055"/>
    <w:rsid w:val="00DB784D"/>
    <w:rsid w:val="00DC0097"/>
    <w:rsid w:val="00DE1D69"/>
    <w:rsid w:val="00DE21BC"/>
    <w:rsid w:val="00DE2DAF"/>
    <w:rsid w:val="00DF0D22"/>
    <w:rsid w:val="00DF65F8"/>
    <w:rsid w:val="00E067D2"/>
    <w:rsid w:val="00E109E4"/>
    <w:rsid w:val="00E12EFF"/>
    <w:rsid w:val="00E21B76"/>
    <w:rsid w:val="00E23F04"/>
    <w:rsid w:val="00E27FDA"/>
    <w:rsid w:val="00E30DDD"/>
    <w:rsid w:val="00E3271F"/>
    <w:rsid w:val="00E329E5"/>
    <w:rsid w:val="00E32A42"/>
    <w:rsid w:val="00E3390B"/>
    <w:rsid w:val="00E44374"/>
    <w:rsid w:val="00E45214"/>
    <w:rsid w:val="00E52D09"/>
    <w:rsid w:val="00E53752"/>
    <w:rsid w:val="00E55F2A"/>
    <w:rsid w:val="00E610B3"/>
    <w:rsid w:val="00E67840"/>
    <w:rsid w:val="00E702E1"/>
    <w:rsid w:val="00E70429"/>
    <w:rsid w:val="00E71935"/>
    <w:rsid w:val="00E71E30"/>
    <w:rsid w:val="00E74733"/>
    <w:rsid w:val="00E75125"/>
    <w:rsid w:val="00E808DC"/>
    <w:rsid w:val="00E90E2F"/>
    <w:rsid w:val="00EA0AFD"/>
    <w:rsid w:val="00EA0E16"/>
    <w:rsid w:val="00EA3DEE"/>
    <w:rsid w:val="00EA5369"/>
    <w:rsid w:val="00EB2EF0"/>
    <w:rsid w:val="00EB666F"/>
    <w:rsid w:val="00EC01BE"/>
    <w:rsid w:val="00EC05A1"/>
    <w:rsid w:val="00ED1021"/>
    <w:rsid w:val="00ED2717"/>
    <w:rsid w:val="00EE1BD8"/>
    <w:rsid w:val="00EE3E7D"/>
    <w:rsid w:val="00EF3547"/>
    <w:rsid w:val="00EF6719"/>
    <w:rsid w:val="00F06B4D"/>
    <w:rsid w:val="00F13BDA"/>
    <w:rsid w:val="00F1696A"/>
    <w:rsid w:val="00F274B7"/>
    <w:rsid w:val="00F27B6B"/>
    <w:rsid w:val="00F312AB"/>
    <w:rsid w:val="00F35AA5"/>
    <w:rsid w:val="00F42E26"/>
    <w:rsid w:val="00F44E10"/>
    <w:rsid w:val="00F5358D"/>
    <w:rsid w:val="00F61CA0"/>
    <w:rsid w:val="00F77092"/>
    <w:rsid w:val="00F84F2D"/>
    <w:rsid w:val="00F92A09"/>
    <w:rsid w:val="00F959F5"/>
    <w:rsid w:val="00F970A4"/>
    <w:rsid w:val="00FA48CD"/>
    <w:rsid w:val="00FB379F"/>
    <w:rsid w:val="00FB6950"/>
    <w:rsid w:val="00FD1FC4"/>
    <w:rsid w:val="00FD20CC"/>
    <w:rsid w:val="00FD5556"/>
    <w:rsid w:val="00FD5D2D"/>
    <w:rsid w:val="00FD6FCE"/>
    <w:rsid w:val="00FD748A"/>
    <w:rsid w:val="00FE0777"/>
    <w:rsid w:val="00FE40DA"/>
    <w:rsid w:val="00FE547B"/>
    <w:rsid w:val="00FE6203"/>
    <w:rsid w:val="00FE682F"/>
    <w:rsid w:val="00FF0537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4C1A7"/>
  <w15:chartTrackingRefBased/>
  <w15:docId w15:val="{00F2B9D2-E7A4-4C6E-91DB-D415C04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7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Angsana New"/>
      <w:szCs w:val="20"/>
    </w:rPr>
  </w:style>
  <w:style w:type="paragraph" w:styleId="Heading1">
    <w:name w:val="heading 1"/>
    <w:basedOn w:val="Normal"/>
    <w:next w:val="Normal"/>
    <w:link w:val="Heading1Char"/>
    <w:qFormat/>
    <w:rsid w:val="00540468"/>
    <w:pPr>
      <w:keepNext/>
      <w:outlineLvl w:val="0"/>
    </w:pPr>
    <w:rPr>
      <w:b/>
      <w:bCs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468"/>
    <w:rPr>
      <w:rFonts w:ascii="바탕" w:eastAsia="바탕" w:hAnsi="Times New Roman" w:cs="Angsana New"/>
      <w:b/>
      <w:bCs/>
      <w:szCs w:val="20"/>
      <w:lang w:bidi="th-TH"/>
    </w:rPr>
  </w:style>
  <w:style w:type="paragraph" w:customStyle="1" w:styleId="a">
    <w:name w:val="바탕글"/>
    <w:rsid w:val="005404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Angsana New"/>
      <w:color w:val="000000"/>
      <w:kern w:val="0"/>
      <w:szCs w:val="20"/>
    </w:rPr>
  </w:style>
  <w:style w:type="character" w:styleId="Hyperlink">
    <w:name w:val="Hyperlink"/>
    <w:basedOn w:val="DefaultParagraphFont"/>
    <w:rsid w:val="00540468"/>
    <w:rPr>
      <w:color w:val="0000FF"/>
      <w:u w:val="single"/>
    </w:rPr>
  </w:style>
  <w:style w:type="table" w:styleId="TableGrid">
    <w:name w:val="Table Grid"/>
    <w:basedOn w:val="TableNormal"/>
    <w:uiPriority w:val="59"/>
    <w:rsid w:val="00540468"/>
    <w:pPr>
      <w:spacing w:after="0" w:line="240" w:lineRule="auto"/>
      <w:jc w:val="left"/>
    </w:pPr>
    <w:rPr>
      <w:rFonts w:ascii="Times New Roman" w:eastAsia="바탕" w:hAnsi="Times New Roman" w:cs="Angsana New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46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바탕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6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9B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19B8"/>
    <w:rPr>
      <w:rFonts w:ascii="바탕" w:eastAsia="바탕" w:hAnsi="Times New Roman" w:cs="Angsana New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9B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19B8"/>
    <w:rPr>
      <w:rFonts w:ascii="바탕" w:eastAsia="바탕" w:hAnsi="Times New Roman" w:cs="Angsana New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6B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76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5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8C74-8D14-42B3-ABD8-76829472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Park, Jinyoung</cp:lastModifiedBy>
  <cp:revision>2</cp:revision>
  <cp:lastPrinted>2021-05-14T01:32:00Z</cp:lastPrinted>
  <dcterms:created xsi:type="dcterms:W3CDTF">2022-03-29T18:36:00Z</dcterms:created>
  <dcterms:modified xsi:type="dcterms:W3CDTF">2022-03-29T18:36:00Z</dcterms:modified>
</cp:coreProperties>
</file>